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722FA4">
        <w:rPr>
          <w:rFonts w:ascii="Arial" w:hAnsi="Arial" w:cs="Arial"/>
          <w:b/>
          <w:sz w:val="24"/>
          <w:szCs w:val="24"/>
        </w:rPr>
        <w:t>9</w:t>
      </w:r>
      <w:r w:rsidR="00506EFB">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F95EE8" w:rsidRPr="00F95EE8">
        <w:rPr>
          <w:rFonts w:ascii="Arial" w:hAnsi="Arial" w:cs="Arial" w:hint="eastAsia"/>
          <w:b/>
          <w:sz w:val="24"/>
          <w:szCs w:val="24"/>
        </w:rPr>
        <w:t>1</w:t>
      </w:r>
      <w:r w:rsidR="00E84D67">
        <w:rPr>
          <w:rFonts w:ascii="Arial" w:hAnsi="Arial" w:cs="Arial"/>
          <w:b/>
          <w:sz w:val="24"/>
          <w:szCs w:val="24"/>
        </w:rPr>
        <w:t>1</w:t>
      </w:r>
      <w:r w:rsidR="009F7127">
        <w:rPr>
          <w:rFonts w:ascii="Arial" w:hAnsi="Arial" w:cs="Arial"/>
          <w:b/>
          <w:sz w:val="24"/>
          <w:szCs w:val="24"/>
        </w:rPr>
        <w:t>0</w:t>
      </w:r>
      <w:r w:rsidR="00E84D67">
        <w:rPr>
          <w:rFonts w:ascii="Arial" w:hAnsi="Arial" w:cs="Arial"/>
          <w:b/>
          <w:sz w:val="24"/>
          <w:szCs w:val="24"/>
        </w:rPr>
        <w:t>74</w:t>
      </w:r>
      <w:bookmarkStart w:id="0" w:name="_GoBack"/>
      <w:bookmarkEnd w:id="0"/>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9F7127">
        <w:rPr>
          <w:rFonts w:ascii="Arial" w:hAnsi="Arial" w:cs="Arial"/>
          <w:b/>
          <w:sz w:val="24"/>
        </w:rPr>
        <w:t>June 14-18</w:t>
      </w:r>
      <w:r w:rsidR="00722FA4" w:rsidRPr="001A659D">
        <w:rPr>
          <w:rFonts w:ascii="Arial" w:hAnsi="Arial" w:cs="Arial"/>
          <w:b/>
          <w:sz w:val="24"/>
        </w:rPr>
        <w:t>, 20</w:t>
      </w:r>
      <w:r w:rsidR="00722FA4">
        <w:rPr>
          <w:rFonts w:ascii="Arial" w:hAnsi="Arial" w:cs="Arial"/>
          <w:b/>
          <w:sz w:val="24"/>
        </w:rPr>
        <w:t>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B1C1B">
        <w:rPr>
          <w:rFonts w:ascii="Arial" w:hAnsi="Arial" w:cs="Arial"/>
          <w:color w:val="FF0000"/>
          <w:lang w:eastAsia="ja-JP"/>
        </w:rPr>
        <w:t>9</w:t>
      </w:r>
      <w:r w:rsidR="006B1C1B">
        <w:rPr>
          <w:rFonts w:ascii="Arial" w:hAnsi="Arial" w:cs="Arial" w:hint="eastAsia"/>
          <w:color w:val="FF0000"/>
          <w:lang w:eastAsia="ja-JP"/>
        </w:rPr>
        <w:t>.</w:t>
      </w:r>
      <w:r w:rsidR="00F95EE8">
        <w:rPr>
          <w:rFonts w:ascii="Arial" w:hAnsi="Arial" w:cs="Arial"/>
          <w:color w:val="FF0000"/>
          <w:lang w:eastAsia="ja-JP"/>
        </w:rPr>
        <w:t>6</w:t>
      </w:r>
      <w:r w:rsidR="00C21339">
        <w:rPr>
          <w:rFonts w:ascii="Arial" w:hAnsi="Arial" w:cs="Arial" w:hint="eastAsia"/>
          <w:color w:val="FF0000"/>
          <w:lang w:eastAsia="ja-JP"/>
        </w:rPr>
        <w:t>.</w:t>
      </w:r>
      <w:r w:rsidR="00F6731D">
        <w:rPr>
          <w:rFonts w:ascii="Arial" w:hAnsi="Arial" w:cs="Arial"/>
          <w:color w:val="FF0000"/>
          <w:lang w:eastAsia="ja-JP"/>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F95EE8" w:rsidP="001A248F">
            <w:pPr>
              <w:tabs>
                <w:tab w:val="left" w:pos="567"/>
              </w:tabs>
              <w:spacing w:after="0"/>
              <w:rPr>
                <w:rFonts w:ascii="Arial" w:hAnsi="Arial" w:cs="Arial"/>
              </w:rPr>
            </w:pPr>
            <w:r w:rsidRPr="00F95EE8">
              <w:rPr>
                <w:rFonts w:ascii="Arial" w:hAnsi="Arial" w:cs="Arial"/>
              </w:rPr>
              <w:t>Study on high power UE (power class 2) for one NR FDD band</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F95EE8" w:rsidP="001A248F">
            <w:pPr>
              <w:tabs>
                <w:tab w:val="left" w:pos="567"/>
              </w:tabs>
              <w:spacing w:after="0"/>
              <w:rPr>
                <w:rFonts w:ascii="Arial" w:hAnsi="Arial" w:cs="Arial"/>
              </w:rPr>
            </w:pPr>
            <w:r>
              <w:rPr>
                <w:rFonts w:ascii="Arial" w:hAnsi="Arial" w:cs="Arial"/>
                <w:color w:val="FF0000"/>
                <w:lang w:eastAsia="ja-JP"/>
              </w:rPr>
              <w:t>Yes</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F95EE8" w:rsidP="0091129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F95EE8" w:rsidP="0091129F">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F95EE8" w:rsidP="008836AC">
            <w:pPr>
              <w:tabs>
                <w:tab w:val="left" w:pos="567"/>
              </w:tabs>
              <w:spacing w:after="0"/>
              <w:rPr>
                <w:rFonts w:ascii="Arial" w:hAnsi="Arial" w:cs="Arial"/>
              </w:rPr>
            </w:pPr>
            <w:r w:rsidRPr="00F95EE8">
              <w:rPr>
                <w:rFonts w:ascii="Arial" w:hAnsi="Arial" w:cs="Arial"/>
              </w:rPr>
              <w:t>FS_NR_PC2_UE_FDD</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66440A" w:rsidRDefault="0066440A"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w:t>
            </w:r>
            <w:r>
              <w:rPr>
                <w:rFonts w:ascii="Arial" w:eastAsiaTheme="minorEastAsia" w:hAnsi="Arial" w:cs="Arial"/>
                <w:lang w:eastAsia="zh-CN"/>
              </w:rPr>
              <w:t>00058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91129F" w:rsidP="00F95EE8">
            <w:pPr>
              <w:tabs>
                <w:tab w:val="left" w:pos="567"/>
              </w:tabs>
              <w:spacing w:after="0"/>
              <w:rPr>
                <w:rFonts w:ascii="Arial" w:hAnsi="Arial" w:cs="Arial"/>
                <w:lang w:eastAsia="ja-JP"/>
              </w:rPr>
            </w:pPr>
            <w:r w:rsidRPr="0091129F">
              <w:rPr>
                <w:rFonts w:ascii="Arial" w:hAnsi="Arial" w:cs="Arial"/>
                <w:lang w:eastAsia="ja-JP"/>
              </w:rPr>
              <w:t>RP-202</w:t>
            </w:r>
            <w:r w:rsidR="005321EF">
              <w:rPr>
                <w:rFonts w:ascii="Arial" w:hAnsi="Arial" w:cs="Arial"/>
                <w:lang w:eastAsia="ja-JP"/>
              </w:rPr>
              <w:t>8</w:t>
            </w:r>
            <w:r w:rsidR="00F95EE8">
              <w:rPr>
                <w:rFonts w:ascii="Arial" w:hAnsi="Arial" w:cs="Arial"/>
                <w:lang w:eastAsia="ja-JP"/>
              </w:rPr>
              <w:t>70</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5F7509" w:rsidP="008836AC">
            <w:pPr>
              <w:tabs>
                <w:tab w:val="left" w:pos="567"/>
              </w:tabs>
              <w:spacing w:after="0"/>
              <w:rPr>
                <w:rFonts w:ascii="Arial" w:hAnsi="Arial" w:cs="Arial"/>
                <w:lang w:eastAsia="ja-JP"/>
              </w:rPr>
            </w:pPr>
            <w:r w:rsidRPr="007C2E28">
              <w:rPr>
                <w:rFonts w:ascii="Arial" w:hAnsi="Arial" w:cs="Arial" w:hint="eastAsia"/>
                <w:color w:val="00B050"/>
                <w:kern w:val="2"/>
                <w:sz w:val="21"/>
                <w:szCs w:val="22"/>
                <w:lang w:val="en-US" w:eastAsia="ja-JP"/>
              </w:rPr>
              <w:t>09</w:t>
            </w:r>
            <w:r w:rsidRPr="0091129F">
              <w:rPr>
                <w:rFonts w:ascii="Arial" w:hAnsi="Arial" w:cs="Arial"/>
                <w:color w:val="00B050"/>
                <w:kern w:val="2"/>
                <w:sz w:val="21"/>
                <w:szCs w:val="22"/>
                <w:lang w:val="en-US" w:eastAsia="ja-JP"/>
              </w:rPr>
              <w:t>/</w:t>
            </w:r>
            <w:r w:rsidRPr="007C2E28">
              <w:rPr>
                <w:rFonts w:ascii="Arial" w:hAnsi="Arial" w:cs="Arial" w:hint="eastAsia"/>
                <w:color w:val="00B050"/>
                <w:kern w:val="2"/>
                <w:sz w:val="21"/>
                <w:szCs w:val="22"/>
                <w:lang w:val="en-US" w:eastAsia="ja-JP"/>
              </w:rPr>
              <w:t>2021</w:t>
            </w:r>
          </w:p>
        </w:tc>
        <w:tc>
          <w:tcPr>
            <w:tcW w:w="1842" w:type="dxa"/>
          </w:tcPr>
          <w:p w:rsidR="005F7509" w:rsidRDefault="00871653" w:rsidP="007C2E28">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5F7509" w:rsidP="007C2E28">
            <w:pPr>
              <w:tabs>
                <w:tab w:val="left" w:pos="567"/>
              </w:tabs>
              <w:spacing w:after="0"/>
              <w:rPr>
                <w:rFonts w:ascii="Arial" w:hAnsi="Arial" w:cs="Arial"/>
                <w:lang w:eastAsia="ja-JP"/>
              </w:rPr>
            </w:pPr>
            <w:r>
              <w:rPr>
                <w:rFonts w:ascii="Arial" w:hAnsi="Arial" w:cs="Arial"/>
                <w:lang w:eastAsia="ja-JP"/>
              </w:rPr>
              <w:t>N/A</w:t>
            </w:r>
          </w:p>
        </w:tc>
        <w:tc>
          <w:tcPr>
            <w:tcW w:w="2268" w:type="dxa"/>
          </w:tcPr>
          <w:p w:rsidR="005F7509"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5F7509" w:rsidP="00207DC4">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rsidR="00871653" w:rsidRPr="006A7BCB" w:rsidRDefault="00871653" w:rsidP="009112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C2E28">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68B2"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6</w:t>
            </w:r>
            <w:r w:rsidR="005F7509" w:rsidRPr="005F7509">
              <w:rPr>
                <w:rFonts w:ascii="Arial" w:hAnsi="Arial" w:cs="Arial"/>
                <w:color w:val="00B050"/>
                <w:kern w:val="2"/>
                <w:sz w:val="21"/>
                <w:szCs w:val="22"/>
                <w:lang w:val="en-US" w:eastAsia="ja-JP"/>
              </w:rPr>
              <w:t>0%</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5F7509" w:rsidP="008836AC">
            <w:pPr>
              <w:tabs>
                <w:tab w:val="left" w:pos="567"/>
              </w:tabs>
              <w:spacing w:after="0"/>
              <w:rPr>
                <w:rFonts w:ascii="Arial" w:hAnsi="Arial" w:cs="Arial"/>
                <w:lang w:eastAsia="ja-JP"/>
              </w:rPr>
            </w:pPr>
            <w:r>
              <w:rPr>
                <w:rFonts w:ascii="Arial" w:hAnsi="Arial" w:cs="Arial"/>
                <w:lang w:eastAsia="ja-JP"/>
              </w:rPr>
              <w:t>N/A</w:t>
            </w:r>
          </w:p>
        </w:tc>
        <w:tc>
          <w:tcPr>
            <w:tcW w:w="2268" w:type="dxa"/>
          </w:tcPr>
          <w:p w:rsidR="005F7509" w:rsidRDefault="00871653" w:rsidP="005321EF">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5F7509" w:rsidP="005321EF">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rsidR="00871653" w:rsidRPr="006A7BCB" w:rsidRDefault="00871653" w:rsidP="009112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C2E28">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911CE5" w:rsidP="001A248F">
            <w:pPr>
              <w:tabs>
                <w:tab w:val="left" w:pos="567"/>
              </w:tabs>
              <w:spacing w:after="0"/>
              <w:rPr>
                <w:rFonts w:ascii="Arial" w:hAnsi="Arial" w:cs="Arial"/>
                <w:color w:val="FF0000"/>
              </w:rPr>
            </w:pPr>
            <w:r>
              <w:rPr>
                <w:rFonts w:ascii="Arial" w:eastAsiaTheme="minorEastAsia" w:hAnsi="Arial" w:cs="Arial" w:hint="eastAsia"/>
                <w:color w:val="FF0000"/>
                <w:lang w:eastAsia="zh-CN"/>
              </w:rPr>
              <w:t>R</w:t>
            </w:r>
            <w:r>
              <w:rPr>
                <w:rFonts w:ascii="Arial" w:eastAsiaTheme="minorEastAsia" w:hAnsi="Arial" w:cs="Arial"/>
                <w:color w:val="FF0000"/>
                <w:lang w:eastAsia="zh-CN"/>
              </w:rPr>
              <w:t>AN4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911CE5" w:rsidP="0036248C">
            <w:pPr>
              <w:tabs>
                <w:tab w:val="left" w:pos="567"/>
              </w:tabs>
              <w:spacing w:after="0"/>
              <w:rPr>
                <w:rFonts w:ascii="Arial" w:hAnsi="Arial" w:cs="Arial"/>
                <w:lang w:eastAsia="ja-JP"/>
              </w:rPr>
            </w:pPr>
            <w:proofErr w:type="spellStart"/>
            <w:r>
              <w:rPr>
                <w:rFonts w:ascii="Arial" w:eastAsiaTheme="minorEastAsia" w:hAnsi="Arial" w:cs="Arial" w:hint="eastAsia"/>
                <w:lang w:eastAsia="zh-CN"/>
              </w:rPr>
              <w:t>B</w:t>
            </w:r>
            <w:r>
              <w:rPr>
                <w:rFonts w:ascii="Arial" w:eastAsiaTheme="minorEastAsia" w:hAnsi="Arial" w:cs="Arial"/>
                <w:lang w:eastAsia="zh-CN"/>
              </w:rPr>
              <w:t>asaier</w:t>
            </w:r>
            <w:proofErr w:type="spellEnd"/>
            <w:r>
              <w:rPr>
                <w:rFonts w:ascii="Arial" w:eastAsiaTheme="minorEastAsia" w:hAnsi="Arial" w:cs="Arial"/>
                <w:lang w:eastAsia="zh-CN"/>
              </w:rPr>
              <w:t xml:space="preserve"> </w:t>
            </w:r>
            <w:proofErr w:type="spellStart"/>
            <w:r>
              <w:rPr>
                <w:rFonts w:ascii="Arial" w:eastAsiaTheme="minorEastAsia" w:hAnsi="Arial" w:cs="Arial"/>
                <w:lang w:eastAsia="zh-CN"/>
              </w:rPr>
              <w:t>Jialade</w:t>
            </w:r>
            <w:proofErr w:type="spellEnd"/>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911CE5" w:rsidP="001A248F">
            <w:pPr>
              <w:tabs>
                <w:tab w:val="left" w:pos="567"/>
              </w:tabs>
              <w:spacing w:after="0"/>
              <w:rPr>
                <w:rFonts w:ascii="Arial" w:hAnsi="Arial" w:cs="Arial"/>
                <w:lang w:eastAsia="ja-JP"/>
              </w:rPr>
            </w:pPr>
            <w:r>
              <w:rPr>
                <w:rFonts w:ascii="Arial" w:eastAsiaTheme="minorEastAsia" w:hAnsi="Arial" w:cs="Arial" w:hint="eastAsia"/>
                <w:lang w:eastAsia="zh-CN"/>
              </w:rPr>
              <w:t>C</w:t>
            </w:r>
            <w:r>
              <w:rPr>
                <w:rFonts w:ascii="Arial" w:eastAsiaTheme="minorEastAsia" w:hAnsi="Arial" w:cs="Arial"/>
                <w:lang w:eastAsia="zh-CN"/>
              </w:rPr>
              <w:t>hina Unicom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911CE5" w:rsidP="001A248F">
            <w:pPr>
              <w:tabs>
                <w:tab w:val="left" w:pos="567"/>
              </w:tabs>
              <w:spacing w:after="0"/>
              <w:rPr>
                <w:rFonts w:ascii="Arial" w:hAnsi="Arial" w:cs="Arial"/>
              </w:rPr>
            </w:pPr>
            <w:r>
              <w:rPr>
                <w:rFonts w:ascii="Arial" w:eastAsiaTheme="minorEastAsia" w:hAnsi="Arial" w:cs="Arial" w:hint="eastAsia"/>
                <w:lang w:eastAsia="zh-CN"/>
              </w:rPr>
              <w:t>ba</w:t>
            </w:r>
            <w:r>
              <w:rPr>
                <w:rFonts w:ascii="Arial" w:eastAsiaTheme="minorEastAsia" w:hAnsi="Arial" w:cs="Arial"/>
                <w:lang w:eastAsia="zh-CN"/>
              </w:rPr>
              <w:t>sejld@chinaunicom.cn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5321EF" w:rsidRDefault="00A323E2" w:rsidP="00DE6AC0">
      <w:pPr>
        <w:rPr>
          <w:rFonts w:eastAsiaTheme="minorEastAsia"/>
          <w:lang w:eastAsia="zh-CN"/>
        </w:rPr>
      </w:pPr>
      <w:r>
        <w:rPr>
          <w:rFonts w:eastAsiaTheme="minorEastAsia" w:hint="eastAsia"/>
          <w:lang w:eastAsia="zh-CN"/>
        </w:rPr>
        <w:t>In</w:t>
      </w:r>
      <w:r>
        <w:rPr>
          <w:rFonts w:eastAsiaTheme="minorEastAsia"/>
          <w:lang w:eastAsia="zh-CN"/>
        </w:rPr>
        <w:t xml:space="preserve"> WF R4-210</w:t>
      </w:r>
      <w:r w:rsidR="00BD4DFD">
        <w:rPr>
          <w:rFonts w:eastAsiaTheme="minorEastAsia"/>
          <w:lang w:eastAsia="zh-CN"/>
        </w:rPr>
        <w:t>7742</w:t>
      </w:r>
      <w:r>
        <w:rPr>
          <w:rFonts w:eastAsiaTheme="minorEastAsia"/>
          <w:lang w:eastAsia="zh-CN"/>
        </w:rPr>
        <w:t xml:space="preserve">, following </w:t>
      </w:r>
      <w:r w:rsidR="00547227">
        <w:rPr>
          <w:rFonts w:eastAsiaTheme="minorEastAsia"/>
          <w:lang w:eastAsia="zh-CN"/>
        </w:rPr>
        <w:t>progress we</w:t>
      </w:r>
      <w:r>
        <w:rPr>
          <w:rFonts w:eastAsiaTheme="minorEastAsia"/>
          <w:lang w:eastAsia="zh-CN"/>
        </w:rPr>
        <w:t xml:space="preserve">re </w:t>
      </w:r>
      <w:r w:rsidR="00E1126E">
        <w:rPr>
          <w:rFonts w:eastAsiaTheme="minorEastAsia"/>
          <w:lang w:eastAsia="zh-CN"/>
        </w:rPr>
        <w:t>captur</w:t>
      </w:r>
      <w:r>
        <w:rPr>
          <w:rFonts w:eastAsiaTheme="minorEastAsia"/>
          <w:lang w:eastAsia="zh-CN"/>
        </w:rPr>
        <w:t>e</w:t>
      </w:r>
      <w:r w:rsidR="00E1126E">
        <w:rPr>
          <w:rFonts w:eastAsiaTheme="minorEastAsia"/>
          <w:lang w:eastAsia="zh-CN"/>
        </w:rPr>
        <w:t>d</w:t>
      </w:r>
      <w:r>
        <w:rPr>
          <w:rFonts w:eastAsiaTheme="minorEastAsia"/>
          <w:lang w:eastAsia="zh-CN"/>
        </w:rPr>
        <w:t>:</w:t>
      </w:r>
    </w:p>
    <w:p w:rsidR="00BD4DFD" w:rsidRPr="00BD4DFD" w:rsidRDefault="00BD4DFD" w:rsidP="00DE6AC0">
      <w:pPr>
        <w:rPr>
          <w:rFonts w:eastAsiaTheme="minorEastAsia"/>
          <w:u w:val="single"/>
          <w:lang w:eastAsia="zh-CN"/>
        </w:rPr>
      </w:pPr>
      <w:r w:rsidRPr="00BD4DFD">
        <w:rPr>
          <w:rFonts w:eastAsiaTheme="minorEastAsia"/>
          <w:u w:val="single"/>
          <w:lang w:eastAsia="zh-CN"/>
        </w:rPr>
        <w:t>General part:</w:t>
      </w:r>
    </w:p>
    <w:p w:rsidR="00BD4DFD" w:rsidRPr="00BD4DFD" w:rsidRDefault="00BD4DFD" w:rsidP="00BD4DFD">
      <w:pPr>
        <w:pStyle w:val="aff7"/>
        <w:numPr>
          <w:ilvl w:val="0"/>
          <w:numId w:val="21"/>
        </w:numPr>
        <w:ind w:leftChars="0"/>
        <w:rPr>
          <w:rFonts w:ascii="Times New Roman" w:eastAsiaTheme="minorEastAsia" w:hAnsi="Times New Roman"/>
          <w:kern w:val="0"/>
          <w:sz w:val="20"/>
          <w:szCs w:val="20"/>
          <w:lang w:val="en-GB" w:eastAsia="zh-CN"/>
        </w:rPr>
      </w:pPr>
      <w:r w:rsidRPr="00BD4DFD">
        <w:rPr>
          <w:rFonts w:ascii="Times New Roman" w:eastAsiaTheme="minorEastAsia" w:hAnsi="Times New Roman"/>
          <w:kern w:val="0"/>
          <w:sz w:val="20"/>
          <w:szCs w:val="20"/>
          <w:lang w:val="en-GB" w:eastAsia="zh-CN"/>
        </w:rPr>
        <w:t xml:space="preserve">Two methods are discussed to address the interference issue (i.e. MSD, UL configuration). </w:t>
      </w:r>
    </w:p>
    <w:p w:rsidR="00BD4DFD" w:rsidRPr="00BD4DFD" w:rsidRDefault="00BD4DFD" w:rsidP="00BD4DFD">
      <w:pPr>
        <w:pStyle w:val="aff7"/>
        <w:numPr>
          <w:ilvl w:val="1"/>
          <w:numId w:val="21"/>
        </w:numPr>
        <w:ind w:leftChars="0"/>
        <w:rPr>
          <w:rFonts w:ascii="Times New Roman" w:eastAsiaTheme="minorEastAsia" w:hAnsi="Times New Roman"/>
          <w:kern w:val="0"/>
          <w:sz w:val="20"/>
          <w:szCs w:val="20"/>
          <w:lang w:val="en-GB" w:eastAsia="zh-CN"/>
        </w:rPr>
      </w:pPr>
      <w:r w:rsidRPr="00BD4DFD">
        <w:rPr>
          <w:rFonts w:ascii="Times New Roman" w:eastAsiaTheme="minorEastAsia" w:hAnsi="Times New Roman"/>
          <w:kern w:val="0"/>
          <w:sz w:val="20"/>
          <w:szCs w:val="20"/>
          <w:lang w:val="en-GB" w:eastAsia="zh-CN"/>
        </w:rPr>
        <w:t>MSD method is adopted for n1 and n3.</w:t>
      </w:r>
    </w:p>
    <w:p w:rsidR="00BD4DFD" w:rsidRPr="00BD4DFD" w:rsidRDefault="00BD4DFD" w:rsidP="00BD4DFD">
      <w:pPr>
        <w:pStyle w:val="aff7"/>
        <w:numPr>
          <w:ilvl w:val="1"/>
          <w:numId w:val="21"/>
        </w:numPr>
        <w:ind w:leftChars="0"/>
        <w:rPr>
          <w:rFonts w:ascii="Times New Roman" w:eastAsiaTheme="minorEastAsia" w:hAnsi="Times New Roman"/>
          <w:kern w:val="0"/>
          <w:sz w:val="20"/>
          <w:szCs w:val="20"/>
          <w:lang w:val="en-GB" w:eastAsia="zh-CN"/>
        </w:rPr>
      </w:pPr>
      <w:r w:rsidRPr="00BD4DFD">
        <w:rPr>
          <w:rFonts w:ascii="Times New Roman" w:eastAsiaTheme="minorEastAsia" w:hAnsi="Times New Roman"/>
          <w:kern w:val="0"/>
          <w:sz w:val="20"/>
          <w:szCs w:val="20"/>
          <w:lang w:val="en-GB" w:eastAsia="zh-CN"/>
        </w:rPr>
        <w:t>UL configuration can be considered for other FDD bands if needed.</w:t>
      </w:r>
    </w:p>
    <w:p w:rsidR="00BD4DFD" w:rsidRPr="00BD4DFD" w:rsidRDefault="00BD4DFD" w:rsidP="00BD4DFD">
      <w:pPr>
        <w:pStyle w:val="aff7"/>
        <w:numPr>
          <w:ilvl w:val="0"/>
          <w:numId w:val="21"/>
        </w:numPr>
        <w:ind w:leftChars="0"/>
        <w:rPr>
          <w:rFonts w:ascii="Times New Roman" w:eastAsiaTheme="minorEastAsia" w:hAnsi="Times New Roman"/>
          <w:kern w:val="0"/>
          <w:sz w:val="20"/>
          <w:szCs w:val="20"/>
          <w:lang w:val="en-GB" w:eastAsia="zh-CN"/>
        </w:rPr>
      </w:pPr>
      <w:r w:rsidRPr="00BD4DFD">
        <w:rPr>
          <w:rFonts w:ascii="Times New Roman" w:eastAsiaTheme="minorEastAsia" w:hAnsi="Times New Roman"/>
          <w:kern w:val="0"/>
          <w:sz w:val="20"/>
          <w:szCs w:val="20"/>
          <w:lang w:val="en-GB" w:eastAsia="zh-CN"/>
        </w:rPr>
        <w:t>MSD values can first be calculated based on available RF components and existing assumptions. New assumption, if available, can also be considered for MSD calculation.</w:t>
      </w:r>
    </w:p>
    <w:p w:rsidR="00A323E2" w:rsidRDefault="00A323E2" w:rsidP="00BD4DFD">
      <w:pPr>
        <w:rPr>
          <w:rFonts w:eastAsiaTheme="minorEastAsia"/>
          <w:lang w:eastAsia="zh-CN"/>
        </w:rPr>
      </w:pPr>
    </w:p>
    <w:p w:rsidR="00BD4DFD" w:rsidRPr="00BD4DFD" w:rsidRDefault="00BD4DFD" w:rsidP="00BD4DFD">
      <w:pPr>
        <w:rPr>
          <w:rFonts w:eastAsiaTheme="minorEastAsia"/>
          <w:u w:val="single"/>
          <w:lang w:eastAsia="zh-CN"/>
        </w:rPr>
      </w:pPr>
      <w:r w:rsidRPr="00BD4DFD">
        <w:rPr>
          <w:rFonts w:eastAsiaTheme="minorEastAsia" w:hint="eastAsia"/>
          <w:u w:val="single"/>
          <w:lang w:eastAsia="zh-CN"/>
        </w:rPr>
        <w:t>S</w:t>
      </w:r>
      <w:r w:rsidRPr="00BD4DFD">
        <w:rPr>
          <w:rFonts w:eastAsiaTheme="minorEastAsia"/>
          <w:u w:val="single"/>
          <w:lang w:eastAsia="zh-CN"/>
        </w:rPr>
        <w:t>imulation Part:</w:t>
      </w:r>
    </w:p>
    <w:p w:rsidR="00BD4DFD" w:rsidRPr="00BD4DFD" w:rsidRDefault="00BD4DFD" w:rsidP="00BD4DFD">
      <w:pPr>
        <w:rPr>
          <w:rFonts w:eastAsiaTheme="minorEastAsia"/>
          <w:lang w:eastAsia="zh-CN"/>
        </w:rPr>
      </w:pPr>
      <w:r w:rsidRPr="00BD4DFD">
        <w:rPr>
          <w:rFonts w:eastAsiaTheme="minorEastAsia"/>
          <w:lang w:eastAsia="zh-CN"/>
        </w:rPr>
        <w:t>Agreement:</w:t>
      </w:r>
    </w:p>
    <w:p w:rsidR="00BD4DFD" w:rsidRPr="00BD4DFD" w:rsidRDefault="00BD4DFD" w:rsidP="00BD4DFD">
      <w:pPr>
        <w:pStyle w:val="aff7"/>
        <w:numPr>
          <w:ilvl w:val="0"/>
          <w:numId w:val="23"/>
        </w:numPr>
        <w:ind w:leftChars="0"/>
        <w:rPr>
          <w:rFonts w:ascii="Times New Roman" w:eastAsiaTheme="minorEastAsia" w:hAnsi="Times New Roman"/>
          <w:kern w:val="0"/>
          <w:sz w:val="20"/>
          <w:szCs w:val="20"/>
          <w:lang w:val="en-GB" w:eastAsia="zh-CN"/>
        </w:rPr>
      </w:pPr>
      <w:r w:rsidRPr="00BD4DFD">
        <w:rPr>
          <w:rFonts w:ascii="Times New Roman" w:eastAsiaTheme="minorEastAsia" w:hAnsi="Times New Roman"/>
          <w:kern w:val="0"/>
          <w:sz w:val="20"/>
          <w:szCs w:val="20"/>
          <w:lang w:val="en-GB" w:eastAsia="zh-CN"/>
        </w:rPr>
        <w:t>There is performance gain observed based on simulation results from agreed assumptions.</w:t>
      </w:r>
    </w:p>
    <w:p w:rsidR="00BD4DFD" w:rsidRPr="00BD4DFD" w:rsidRDefault="00BD4DFD" w:rsidP="00BD4DFD">
      <w:pPr>
        <w:pStyle w:val="aff7"/>
        <w:numPr>
          <w:ilvl w:val="0"/>
          <w:numId w:val="23"/>
        </w:numPr>
        <w:ind w:leftChars="0"/>
        <w:rPr>
          <w:rFonts w:ascii="Times New Roman" w:eastAsiaTheme="minorEastAsia" w:hAnsi="Times New Roman"/>
          <w:kern w:val="0"/>
          <w:sz w:val="20"/>
          <w:szCs w:val="20"/>
          <w:lang w:val="en-GB" w:eastAsia="zh-CN"/>
        </w:rPr>
      </w:pPr>
      <w:r w:rsidRPr="00BD4DFD">
        <w:rPr>
          <w:rFonts w:ascii="Times New Roman" w:eastAsiaTheme="minorEastAsia" w:hAnsi="Times New Roman"/>
          <w:kern w:val="0"/>
          <w:sz w:val="20"/>
          <w:szCs w:val="20"/>
          <w:lang w:val="en-GB" w:eastAsia="zh-CN"/>
        </w:rPr>
        <w:t>Large traffic models (e.g. full-buffer) in UL is hardly observed in the practical network, there is no need to include it in the study.</w:t>
      </w:r>
    </w:p>
    <w:p w:rsidR="00BD4DFD" w:rsidRPr="00BD4DFD" w:rsidRDefault="00BD4DFD" w:rsidP="00BD4DFD">
      <w:pPr>
        <w:rPr>
          <w:rFonts w:eastAsiaTheme="minorEastAsia"/>
          <w:lang w:eastAsia="zh-CN"/>
        </w:rPr>
      </w:pPr>
      <w:r w:rsidRPr="00BD4DFD">
        <w:rPr>
          <w:rFonts w:eastAsiaTheme="minorEastAsia"/>
          <w:lang w:eastAsia="zh-CN"/>
        </w:rPr>
        <w:t>Conclusion:</w:t>
      </w:r>
    </w:p>
    <w:p w:rsidR="00BD4DFD" w:rsidRPr="00BD4DFD" w:rsidRDefault="00BD4DFD" w:rsidP="00BD4DFD">
      <w:pPr>
        <w:pStyle w:val="aff7"/>
        <w:numPr>
          <w:ilvl w:val="0"/>
          <w:numId w:val="24"/>
        </w:numPr>
        <w:ind w:leftChars="0"/>
        <w:rPr>
          <w:rFonts w:ascii="Times New Roman" w:eastAsiaTheme="minorEastAsia" w:hAnsi="Times New Roman"/>
          <w:kern w:val="0"/>
          <w:sz w:val="20"/>
          <w:szCs w:val="20"/>
          <w:lang w:val="en-GB" w:eastAsia="zh-CN"/>
        </w:rPr>
      </w:pPr>
      <w:r w:rsidRPr="00BD4DFD">
        <w:rPr>
          <w:rFonts w:ascii="Times New Roman" w:eastAsiaTheme="minorEastAsia" w:hAnsi="Times New Roman"/>
          <w:kern w:val="0"/>
          <w:sz w:val="20"/>
          <w:szCs w:val="20"/>
          <w:lang w:val="en-GB" w:eastAsia="zh-CN"/>
        </w:rPr>
        <w:t>It is concluded that performance gain can be observed from both system level and Monte Carlo based simulations. Further evaluation based on other traffic models for reference are not precluded.</w:t>
      </w:r>
    </w:p>
    <w:p w:rsidR="00A323E2" w:rsidRDefault="00A323E2" w:rsidP="00A323E2">
      <w:pPr>
        <w:rPr>
          <w:rFonts w:eastAsiaTheme="minorEastAsia"/>
          <w:lang w:eastAsia="zh-CN"/>
        </w:rPr>
      </w:pPr>
    </w:p>
    <w:p w:rsidR="00701410" w:rsidRDefault="00701410" w:rsidP="00701410">
      <w:pPr>
        <w:pStyle w:val="4"/>
        <w:rPr>
          <w:lang w:eastAsia="ja-JP"/>
        </w:rPr>
      </w:pPr>
      <w:r>
        <w:rPr>
          <w:lang w:eastAsia="ja-JP"/>
        </w:rPr>
        <w:t>2.4.2</w:t>
      </w:r>
      <w:r>
        <w:rPr>
          <w:lang w:eastAsia="ja-JP"/>
        </w:rPr>
        <w:tab/>
        <w:t>Remaining Open issues</w:t>
      </w:r>
    </w:p>
    <w:p w:rsidR="00BA1D49" w:rsidRPr="00BA1D49" w:rsidRDefault="00BA1D49" w:rsidP="00BA1D49">
      <w:pPr>
        <w:rPr>
          <w:rFonts w:eastAsiaTheme="minorEastAsia"/>
          <w:lang w:eastAsia="zh-CN"/>
        </w:rPr>
      </w:pPr>
      <w:r>
        <w:rPr>
          <w:rFonts w:eastAsiaTheme="minorEastAsia" w:hint="eastAsia"/>
          <w:lang w:eastAsia="zh-CN"/>
        </w:rPr>
        <w:t>F</w:t>
      </w:r>
      <w:r>
        <w:rPr>
          <w:rFonts w:eastAsiaTheme="minorEastAsia"/>
          <w:lang w:eastAsia="zh-CN"/>
        </w:rPr>
        <w:t>ollowing open issues will be further studied and discussed in the next meetin</w:t>
      </w:r>
      <w:r w:rsidR="001953A2">
        <w:rPr>
          <w:rFonts w:eastAsiaTheme="minorEastAsia"/>
          <w:lang w:eastAsia="zh-CN"/>
        </w:rPr>
        <w:t>g</w:t>
      </w:r>
      <w:r>
        <w:rPr>
          <w:rFonts w:eastAsiaTheme="minorEastAsia"/>
          <w:lang w:eastAsia="zh-CN"/>
        </w:rPr>
        <w:t>:</w:t>
      </w:r>
    </w:p>
    <w:p w:rsidR="005321EF" w:rsidRDefault="001C6D98" w:rsidP="001C6D98">
      <w:pPr>
        <w:pStyle w:val="aff7"/>
        <w:numPr>
          <w:ilvl w:val="0"/>
          <w:numId w:val="22"/>
        </w:numPr>
        <w:ind w:leftChars="0"/>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t>H</w:t>
      </w:r>
      <w:r w:rsidRPr="001C6D98">
        <w:rPr>
          <w:rFonts w:ascii="Times New Roman" w:eastAsiaTheme="minorEastAsia" w:hAnsi="Times New Roman"/>
          <w:kern w:val="0"/>
          <w:sz w:val="20"/>
          <w:szCs w:val="20"/>
          <w:lang w:val="en-GB" w:eastAsia="zh-CN"/>
        </w:rPr>
        <w:t>ow to apply duty cycle concept in FDD bands</w:t>
      </w:r>
      <w:r>
        <w:rPr>
          <w:rFonts w:ascii="Times New Roman" w:eastAsiaTheme="minorEastAsia" w:hAnsi="Times New Roman"/>
          <w:kern w:val="0"/>
          <w:sz w:val="20"/>
          <w:szCs w:val="20"/>
          <w:lang w:val="en-GB" w:eastAsia="zh-CN"/>
        </w:rPr>
        <w:t>;</w:t>
      </w:r>
    </w:p>
    <w:p w:rsidR="001C6D98" w:rsidRDefault="001C6D98" w:rsidP="001C6D98">
      <w:pPr>
        <w:pStyle w:val="aff7"/>
        <w:numPr>
          <w:ilvl w:val="0"/>
          <w:numId w:val="22"/>
        </w:numPr>
        <w:ind w:leftChars="0"/>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t>A</w:t>
      </w:r>
      <w:r w:rsidRPr="001C6D98">
        <w:rPr>
          <w:rFonts w:ascii="Times New Roman" w:eastAsiaTheme="minorEastAsia" w:hAnsi="Times New Roman" w:hint="eastAsia"/>
          <w:kern w:val="0"/>
          <w:sz w:val="20"/>
          <w:szCs w:val="20"/>
          <w:lang w:val="en-GB" w:eastAsia="zh-CN"/>
        </w:rPr>
        <w:t>nalyses on receiver sensitivity degradation</w:t>
      </w:r>
      <w:r w:rsidR="001953A2">
        <w:rPr>
          <w:rFonts w:ascii="Times New Roman" w:eastAsiaTheme="minorEastAsia" w:hAnsi="Times New Roman"/>
          <w:kern w:val="0"/>
          <w:sz w:val="20"/>
          <w:szCs w:val="20"/>
          <w:lang w:val="en-GB" w:eastAsia="zh-CN"/>
        </w:rPr>
        <w:t>.</w:t>
      </w:r>
    </w:p>
    <w:p w:rsidR="005321EF" w:rsidRPr="004C06A7" w:rsidRDefault="005321EF" w:rsidP="005321EF">
      <w:pPr>
        <w:pStyle w:val="aff7"/>
        <w:ind w:leftChars="0" w:left="420"/>
        <w:rPr>
          <w:rFonts w:ascii="Times New Roman" w:eastAsiaTheme="minorEastAsia" w:hAnsi="Times New Roman"/>
          <w:sz w:val="28"/>
          <w:lang w:eastAsia="zh-CN"/>
        </w:r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01410" w:rsidRDefault="00701410" w:rsidP="003E3A1A">
      <w:pPr>
        <w:overflowPunct/>
        <w:autoSpaceDE/>
        <w:autoSpaceDN/>
        <w:snapToGrid w:val="0"/>
        <w:spacing w:after="0"/>
        <w:textAlignment w:val="auto"/>
        <w:rPr>
          <w:rFonts w:ascii="Arial" w:eastAsia="Yu Mincho" w:hAnsi="Arial" w:cs="Arial"/>
          <w:lang w:eastAsia="ja-JP"/>
        </w:rPr>
      </w:pPr>
    </w:p>
    <w:p w:rsidR="006A0553" w:rsidRPr="001053D4" w:rsidRDefault="006A0553" w:rsidP="006A0553">
      <w:pPr>
        <w:overflowPunct/>
        <w:autoSpaceDE/>
        <w:autoSpaceDN/>
        <w:snapToGrid w:val="0"/>
        <w:spacing w:after="0"/>
        <w:textAlignment w:val="auto"/>
        <w:rPr>
          <w:rFonts w:ascii="Arial" w:eastAsiaTheme="minorEastAsia" w:hAnsi="Arial" w:cs="Arial"/>
          <w:bCs/>
          <w:u w:val="single"/>
          <w:lang w:eastAsia="zh-CN"/>
        </w:rPr>
      </w:pPr>
      <w:r w:rsidRPr="001053D4">
        <w:rPr>
          <w:rFonts w:ascii="Arial" w:eastAsiaTheme="minorEastAsia" w:hAnsi="Arial" w:cs="Arial" w:hint="eastAsia"/>
          <w:bCs/>
          <w:u w:val="single"/>
          <w:lang w:eastAsia="zh-CN"/>
        </w:rPr>
        <w:t>R</w:t>
      </w:r>
      <w:r w:rsidRPr="001053D4">
        <w:rPr>
          <w:rFonts w:ascii="Arial" w:eastAsiaTheme="minorEastAsia" w:hAnsi="Arial" w:cs="Arial"/>
          <w:bCs/>
          <w:u w:val="single"/>
          <w:lang w:eastAsia="zh-CN"/>
        </w:rPr>
        <w:t>AN4-9</w:t>
      </w:r>
      <w:r>
        <w:rPr>
          <w:rFonts w:ascii="Arial" w:eastAsiaTheme="minorEastAsia" w:hAnsi="Arial" w:cs="Arial"/>
          <w:bCs/>
          <w:u w:val="single"/>
          <w:lang w:eastAsia="zh-CN"/>
        </w:rPr>
        <w:t>8</w:t>
      </w:r>
      <w:r w:rsidRPr="001053D4">
        <w:rPr>
          <w:rFonts w:ascii="Arial" w:eastAsiaTheme="minorEastAsia" w:hAnsi="Arial" w:cs="Arial"/>
          <w:bCs/>
          <w:u w:val="single"/>
          <w:lang w:eastAsia="zh-CN"/>
        </w:rPr>
        <w:t>e</w:t>
      </w:r>
    </w:p>
    <w:p w:rsidR="00D446A7" w:rsidRDefault="006A0553"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[1] </w:t>
      </w:r>
      <w:r w:rsidR="00B41629" w:rsidRPr="00B41629">
        <w:rPr>
          <w:rFonts w:ascii="Arial" w:eastAsia="Yu Mincho" w:hAnsi="Arial" w:cs="Arial"/>
          <w:lang w:eastAsia="ja-JP"/>
        </w:rPr>
        <w:t>R4-2103336</w:t>
      </w:r>
      <w:r w:rsidR="00B41629" w:rsidRPr="00B41629">
        <w:rPr>
          <w:rFonts w:ascii="Arial" w:eastAsia="Yu Mincho" w:hAnsi="Arial" w:cs="Arial"/>
          <w:lang w:eastAsia="ja-JP"/>
        </w:rPr>
        <w:tab/>
        <w:t>Email discussion summary for [98e</w:t>
      </w:r>
      <w:proofErr w:type="gramStart"/>
      <w:r w:rsidR="00B41629" w:rsidRPr="00B41629">
        <w:rPr>
          <w:rFonts w:ascii="Arial" w:eastAsia="Yu Mincho" w:hAnsi="Arial" w:cs="Arial"/>
          <w:lang w:eastAsia="ja-JP"/>
        </w:rPr>
        <w:t>][</w:t>
      </w:r>
      <w:proofErr w:type="gramEnd"/>
      <w:r w:rsidR="00B41629" w:rsidRPr="00B41629">
        <w:rPr>
          <w:rFonts w:ascii="Arial" w:eastAsia="Yu Mincho" w:hAnsi="Arial" w:cs="Arial"/>
          <w:lang w:eastAsia="ja-JP"/>
        </w:rPr>
        <w:t>149] FS_NR_PC2_UE_FDD</w:t>
      </w:r>
      <w:r w:rsidR="00B41629">
        <w:rPr>
          <w:rFonts w:ascii="Arial" w:eastAsia="Yu Mincho" w:hAnsi="Arial" w:cs="Arial"/>
          <w:lang w:eastAsia="ja-JP"/>
        </w:rPr>
        <w:tab/>
      </w:r>
      <w:r w:rsidR="00B41629" w:rsidRPr="00B41629">
        <w:rPr>
          <w:rFonts w:ascii="Arial" w:eastAsia="Yu Mincho" w:hAnsi="Arial" w:cs="Arial"/>
          <w:lang w:eastAsia="ja-JP"/>
        </w:rPr>
        <w:t>Moderator (China Unicom)</w:t>
      </w:r>
    </w:p>
    <w:p w:rsid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[2]</w:t>
      </w:r>
      <w:r w:rsidRPr="00B41629">
        <w:t xml:space="preserve"> </w:t>
      </w:r>
      <w:r w:rsidRPr="00B41629">
        <w:rPr>
          <w:rFonts w:ascii="Arial" w:eastAsia="Yu Mincho" w:hAnsi="Arial" w:cs="Arial"/>
          <w:lang w:eastAsia="ja-JP"/>
        </w:rPr>
        <w:t>R4-2103273</w:t>
      </w:r>
      <w:r w:rsidRPr="00B41629">
        <w:rPr>
          <w:rFonts w:ascii="Arial" w:eastAsia="Yu Mincho" w:hAnsi="Arial" w:cs="Arial"/>
          <w:lang w:eastAsia="ja-JP"/>
        </w:rPr>
        <w:tab/>
        <w:t>Way forward on PC2 for NR FDD band</w:t>
      </w:r>
      <w:r>
        <w:rPr>
          <w:rFonts w:ascii="Arial" w:eastAsia="Yu Mincho" w:hAnsi="Arial" w:cs="Arial"/>
          <w:lang w:eastAsia="ja-JP"/>
        </w:rPr>
        <w:tab/>
      </w:r>
      <w:r w:rsidRPr="00B41629">
        <w:rPr>
          <w:rFonts w:ascii="Arial" w:eastAsia="Yu Mincho" w:hAnsi="Arial" w:cs="Arial"/>
          <w:lang w:eastAsia="ja-JP"/>
        </w:rPr>
        <w:t>China Unicom</w:t>
      </w:r>
    </w:p>
    <w:p w:rsid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[3]</w:t>
      </w:r>
      <w:r w:rsidRPr="00B41629">
        <w:t xml:space="preserve"> </w:t>
      </w:r>
      <w:r w:rsidRPr="00B41629">
        <w:rPr>
          <w:rFonts w:ascii="Arial" w:eastAsia="Yu Mincho" w:hAnsi="Arial" w:cs="Arial"/>
          <w:lang w:eastAsia="ja-JP"/>
        </w:rPr>
        <w:t>R4-2103274</w:t>
      </w:r>
      <w:r w:rsidRPr="00B41629">
        <w:rPr>
          <w:rFonts w:ascii="Arial" w:eastAsia="Yu Mincho" w:hAnsi="Arial" w:cs="Arial"/>
          <w:lang w:eastAsia="ja-JP"/>
        </w:rPr>
        <w:tab/>
        <w:t>Way forward on simulation assumptions for system performance evaluation</w:t>
      </w:r>
      <w:r>
        <w:rPr>
          <w:rFonts w:ascii="Arial" w:eastAsia="Yu Mincho" w:hAnsi="Arial" w:cs="Arial"/>
          <w:lang w:eastAsia="ja-JP"/>
        </w:rPr>
        <w:tab/>
      </w:r>
      <w:r w:rsidRPr="00B41629">
        <w:rPr>
          <w:rFonts w:ascii="Arial" w:eastAsia="Yu Mincho" w:hAnsi="Arial" w:cs="Arial"/>
          <w:lang w:eastAsia="ja-JP"/>
        </w:rPr>
        <w:t>China Unicom</w:t>
      </w:r>
    </w:p>
    <w:p w:rsid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[4] </w:t>
      </w:r>
      <w:r w:rsidRPr="00B41629">
        <w:rPr>
          <w:rFonts w:ascii="Arial" w:eastAsia="Yu Mincho" w:hAnsi="Arial" w:cs="Arial"/>
          <w:lang w:eastAsia="ja-JP"/>
        </w:rPr>
        <w:t>R4-2103272</w:t>
      </w:r>
      <w:r w:rsidRPr="00B41629">
        <w:rPr>
          <w:rFonts w:ascii="Arial" w:eastAsia="Yu Mincho" w:hAnsi="Arial" w:cs="Arial"/>
          <w:lang w:eastAsia="ja-JP"/>
        </w:rPr>
        <w:tab/>
        <w:t>Work plan for study on high power UE (pow</w:t>
      </w:r>
      <w:r>
        <w:rPr>
          <w:rFonts w:ascii="Arial" w:eastAsia="Yu Mincho" w:hAnsi="Arial" w:cs="Arial"/>
          <w:lang w:eastAsia="ja-JP"/>
        </w:rPr>
        <w:t>er class 2) for one NR FDD band</w:t>
      </w:r>
      <w:r>
        <w:rPr>
          <w:rFonts w:ascii="Arial" w:eastAsia="Yu Mincho" w:hAnsi="Arial" w:cs="Arial"/>
          <w:lang w:eastAsia="ja-JP"/>
        </w:rPr>
        <w:tab/>
      </w:r>
      <w:r w:rsidRPr="00B41629">
        <w:rPr>
          <w:rFonts w:ascii="Arial" w:eastAsia="Yu Mincho" w:hAnsi="Arial" w:cs="Arial"/>
          <w:lang w:eastAsia="ja-JP"/>
        </w:rPr>
        <w:t>China Unicom</w:t>
      </w:r>
    </w:p>
    <w:p w:rsid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[5] </w:t>
      </w:r>
      <w:r w:rsidRPr="00B41629">
        <w:rPr>
          <w:rFonts w:ascii="Arial" w:eastAsia="Yu Mincho" w:hAnsi="Arial" w:cs="Arial"/>
          <w:lang w:eastAsia="ja-JP"/>
        </w:rPr>
        <w:t>R4-2101110</w:t>
      </w:r>
      <w:r w:rsidRPr="00B41629">
        <w:rPr>
          <w:rFonts w:ascii="Arial" w:eastAsia="Yu Mincho" w:hAnsi="Arial" w:cs="Arial"/>
          <w:lang w:eastAsia="ja-JP"/>
        </w:rPr>
        <w:tab/>
        <w:t>Di</w:t>
      </w:r>
      <w:r>
        <w:rPr>
          <w:rFonts w:ascii="Arial" w:eastAsia="Yu Mincho" w:hAnsi="Arial" w:cs="Arial"/>
          <w:lang w:eastAsia="ja-JP"/>
        </w:rPr>
        <w:t>scussion on HP UE for FDD bands</w:t>
      </w:r>
      <w:r>
        <w:rPr>
          <w:rFonts w:ascii="Arial" w:eastAsia="Yu Mincho" w:hAnsi="Arial" w:cs="Arial"/>
          <w:lang w:eastAsia="ja-JP"/>
        </w:rPr>
        <w:tab/>
      </w:r>
      <w:r w:rsidRPr="00B41629">
        <w:rPr>
          <w:rFonts w:ascii="Arial" w:eastAsia="Yu Mincho" w:hAnsi="Arial" w:cs="Arial"/>
          <w:lang w:eastAsia="ja-JP"/>
        </w:rPr>
        <w:t>Xiaomi</w:t>
      </w:r>
    </w:p>
    <w:p w:rsid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[6]</w:t>
      </w:r>
      <w:r w:rsidRPr="00B41629">
        <w:t xml:space="preserve"> </w:t>
      </w:r>
      <w:r w:rsidRPr="00B41629">
        <w:rPr>
          <w:rFonts w:ascii="Arial" w:eastAsia="Yu Mincho" w:hAnsi="Arial" w:cs="Arial"/>
          <w:lang w:eastAsia="ja-JP"/>
        </w:rPr>
        <w:t>R4-2102391</w:t>
      </w:r>
      <w:r w:rsidRPr="00B41629">
        <w:rPr>
          <w:rFonts w:ascii="Arial" w:eastAsia="Yu Mincho" w:hAnsi="Arial" w:cs="Arial"/>
          <w:lang w:eastAsia="ja-JP"/>
        </w:rPr>
        <w:tab/>
      </w:r>
      <w:proofErr w:type="gramStart"/>
      <w:r w:rsidRPr="00B41629">
        <w:rPr>
          <w:rFonts w:ascii="Arial" w:eastAsia="Yu Mincho" w:hAnsi="Arial" w:cs="Arial"/>
          <w:lang w:eastAsia="ja-JP"/>
        </w:rPr>
        <w:t>On</w:t>
      </w:r>
      <w:proofErr w:type="gramEnd"/>
      <w:r w:rsidRPr="00B41629">
        <w:rPr>
          <w:rFonts w:ascii="Arial" w:eastAsia="Yu Mincho" w:hAnsi="Arial" w:cs="Arial"/>
          <w:lang w:eastAsia="ja-JP"/>
        </w:rPr>
        <w:t xml:space="preserve"> NR FDD HPUE</w:t>
      </w:r>
      <w:r>
        <w:rPr>
          <w:rFonts w:ascii="Arial" w:eastAsia="Yu Mincho" w:hAnsi="Arial" w:cs="Arial"/>
          <w:lang w:eastAsia="ja-JP"/>
        </w:rPr>
        <w:tab/>
      </w:r>
      <w:r>
        <w:rPr>
          <w:rFonts w:ascii="Arial" w:eastAsia="Yu Mincho" w:hAnsi="Arial" w:cs="Arial"/>
          <w:lang w:eastAsia="ja-JP"/>
        </w:rPr>
        <w:tab/>
      </w:r>
      <w:r w:rsidRPr="00B41629">
        <w:rPr>
          <w:rFonts w:ascii="Arial" w:eastAsia="Yu Mincho" w:hAnsi="Arial" w:cs="Arial"/>
          <w:lang w:eastAsia="ja-JP"/>
        </w:rPr>
        <w:t xml:space="preserve">Huawei, </w:t>
      </w:r>
      <w:proofErr w:type="spellStart"/>
      <w:r w:rsidRPr="00B41629">
        <w:rPr>
          <w:rFonts w:ascii="Arial" w:eastAsia="Yu Mincho" w:hAnsi="Arial" w:cs="Arial"/>
          <w:lang w:eastAsia="ja-JP"/>
        </w:rPr>
        <w:t>HiSilicon</w:t>
      </w:r>
      <w:proofErr w:type="spellEnd"/>
    </w:p>
    <w:p w:rsid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[7]</w:t>
      </w:r>
      <w:r w:rsidRPr="00B41629">
        <w:t xml:space="preserve"> </w:t>
      </w:r>
      <w:r w:rsidRPr="00B41629">
        <w:rPr>
          <w:rFonts w:ascii="Arial" w:eastAsia="Yu Mincho" w:hAnsi="Arial" w:cs="Arial"/>
          <w:lang w:eastAsia="ja-JP"/>
        </w:rPr>
        <w:t>R4-2102610</w:t>
      </w:r>
      <w:r w:rsidRPr="00B41629">
        <w:rPr>
          <w:rFonts w:ascii="Arial" w:eastAsia="Yu Mincho" w:hAnsi="Arial" w:cs="Arial"/>
          <w:lang w:eastAsia="ja-JP"/>
        </w:rPr>
        <w:tab/>
        <w:t>Views on HPUE for NR FDD bands</w:t>
      </w:r>
      <w:r>
        <w:rPr>
          <w:rFonts w:ascii="Arial" w:eastAsia="Yu Mincho" w:hAnsi="Arial" w:cs="Arial"/>
          <w:lang w:eastAsia="ja-JP"/>
        </w:rPr>
        <w:tab/>
      </w:r>
      <w:r w:rsidRPr="00B41629">
        <w:rPr>
          <w:rFonts w:ascii="Arial" w:eastAsia="Yu Mincho" w:hAnsi="Arial" w:cs="Arial"/>
          <w:lang w:eastAsia="ja-JP"/>
        </w:rPr>
        <w:t>Apple</w:t>
      </w:r>
    </w:p>
    <w:p w:rsid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[8]</w:t>
      </w:r>
      <w:r w:rsidRPr="00B41629">
        <w:t xml:space="preserve"> </w:t>
      </w:r>
      <w:r w:rsidRPr="00B41629">
        <w:rPr>
          <w:rFonts w:ascii="Arial" w:eastAsia="Yu Mincho" w:hAnsi="Arial" w:cs="Arial"/>
          <w:lang w:eastAsia="ja-JP"/>
        </w:rPr>
        <w:t>R4-2102708</w:t>
      </w:r>
      <w:r w:rsidRPr="00B41629">
        <w:rPr>
          <w:rFonts w:ascii="Arial" w:eastAsia="Yu Mincho" w:hAnsi="Arial" w:cs="Arial"/>
          <w:lang w:eastAsia="ja-JP"/>
        </w:rPr>
        <w:tab/>
        <w:t>Discussion on HPUE in NR FDD band</w:t>
      </w:r>
      <w:r>
        <w:rPr>
          <w:rFonts w:ascii="Arial" w:eastAsia="Yu Mincho" w:hAnsi="Arial" w:cs="Arial"/>
          <w:lang w:eastAsia="ja-JP"/>
        </w:rPr>
        <w:tab/>
      </w:r>
      <w:r>
        <w:rPr>
          <w:rFonts w:ascii="Arial" w:eastAsia="Yu Mincho" w:hAnsi="Arial" w:cs="Arial"/>
          <w:lang w:eastAsia="ja-JP"/>
        </w:rPr>
        <w:tab/>
      </w:r>
      <w:r w:rsidRPr="00B41629">
        <w:rPr>
          <w:rFonts w:ascii="Arial" w:eastAsia="Yu Mincho" w:hAnsi="Arial" w:cs="Arial"/>
          <w:lang w:eastAsia="ja-JP"/>
        </w:rPr>
        <w:t>vivo</w:t>
      </w:r>
    </w:p>
    <w:p w:rsid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[9]</w:t>
      </w:r>
      <w:r w:rsidRPr="00B41629">
        <w:t xml:space="preserve"> </w:t>
      </w:r>
      <w:r w:rsidRPr="00B41629">
        <w:rPr>
          <w:rFonts w:ascii="Arial" w:eastAsia="Yu Mincho" w:hAnsi="Arial" w:cs="Arial"/>
          <w:lang w:eastAsia="ja-JP"/>
        </w:rPr>
        <w:t>R4-2100110</w:t>
      </w:r>
      <w:r w:rsidRPr="00B41629">
        <w:rPr>
          <w:rFonts w:ascii="Arial" w:eastAsia="Yu Mincho" w:hAnsi="Arial" w:cs="Arial"/>
          <w:lang w:eastAsia="ja-JP"/>
        </w:rPr>
        <w:tab/>
        <w:t>Discussion on SAR schemes for PC2 FDD band</w:t>
      </w:r>
      <w:r>
        <w:rPr>
          <w:rFonts w:ascii="Arial" w:eastAsia="Yu Mincho" w:hAnsi="Arial" w:cs="Arial"/>
          <w:lang w:eastAsia="ja-JP"/>
        </w:rPr>
        <w:tab/>
      </w:r>
      <w:r w:rsidRPr="00B41629">
        <w:rPr>
          <w:rFonts w:ascii="Arial" w:eastAsia="Yu Mincho" w:hAnsi="Arial" w:cs="Arial"/>
          <w:lang w:eastAsia="ja-JP"/>
        </w:rPr>
        <w:t>CMCC</w:t>
      </w:r>
    </w:p>
    <w:p w:rsid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[10]</w:t>
      </w:r>
      <w:r w:rsidRPr="00B41629">
        <w:t xml:space="preserve"> </w:t>
      </w:r>
      <w:r w:rsidRPr="00B41629">
        <w:rPr>
          <w:rFonts w:ascii="Arial" w:eastAsia="Yu Mincho" w:hAnsi="Arial" w:cs="Arial"/>
          <w:lang w:eastAsia="ja-JP"/>
        </w:rPr>
        <w:t>R4-2102135</w:t>
      </w:r>
      <w:r w:rsidRPr="00B41629">
        <w:rPr>
          <w:rFonts w:ascii="Arial" w:eastAsia="Yu Mincho" w:hAnsi="Arial" w:cs="Arial"/>
          <w:lang w:eastAsia="ja-JP"/>
        </w:rPr>
        <w:tab/>
        <w:t>Discussion on SAR scheme for HPUE FDD</w:t>
      </w:r>
      <w:r>
        <w:rPr>
          <w:rFonts w:ascii="Arial" w:eastAsia="Yu Mincho" w:hAnsi="Arial" w:cs="Arial"/>
          <w:lang w:eastAsia="ja-JP"/>
        </w:rPr>
        <w:tab/>
        <w:t>ZTE Corporatio</w:t>
      </w:r>
      <w:r w:rsidRPr="00B41629">
        <w:rPr>
          <w:rFonts w:ascii="Arial" w:eastAsia="Yu Mincho" w:hAnsi="Arial" w:cs="Arial"/>
          <w:lang w:eastAsia="ja-JP"/>
        </w:rPr>
        <w:t>n</w:t>
      </w:r>
    </w:p>
    <w:p w:rsid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[11]</w:t>
      </w:r>
      <w:r w:rsidRPr="00B41629">
        <w:t xml:space="preserve"> </w:t>
      </w:r>
      <w:r w:rsidRPr="00B41629">
        <w:rPr>
          <w:rFonts w:ascii="Arial" w:eastAsia="Yu Mincho" w:hAnsi="Arial" w:cs="Arial"/>
          <w:lang w:eastAsia="ja-JP"/>
        </w:rPr>
        <w:t>R4-2102186</w:t>
      </w:r>
      <w:r w:rsidRPr="00B41629">
        <w:rPr>
          <w:rFonts w:ascii="Arial" w:eastAsia="Yu Mincho" w:hAnsi="Arial" w:cs="Arial"/>
          <w:lang w:eastAsia="ja-JP"/>
        </w:rPr>
        <w:tab/>
        <w:t>Discussion on SAR scheme for HPUE FDD</w:t>
      </w:r>
      <w:r>
        <w:rPr>
          <w:rFonts w:ascii="Arial" w:eastAsia="Yu Mincho" w:hAnsi="Arial" w:cs="Arial"/>
          <w:lang w:eastAsia="ja-JP"/>
        </w:rPr>
        <w:tab/>
      </w:r>
      <w:r w:rsidRPr="00B41629">
        <w:rPr>
          <w:rFonts w:ascii="Arial" w:eastAsia="Yu Mincho" w:hAnsi="Arial" w:cs="Arial"/>
          <w:lang w:eastAsia="ja-JP"/>
        </w:rPr>
        <w:t>ZTE Corporation</w:t>
      </w:r>
    </w:p>
    <w:p w:rsid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[12]</w:t>
      </w:r>
      <w:r w:rsidRPr="00B41629">
        <w:t xml:space="preserve"> </w:t>
      </w:r>
      <w:r w:rsidRPr="00B41629">
        <w:rPr>
          <w:rFonts w:ascii="Arial" w:eastAsia="Yu Mincho" w:hAnsi="Arial" w:cs="Arial"/>
          <w:lang w:eastAsia="ja-JP"/>
        </w:rPr>
        <w:t>R4-2100290</w:t>
      </w:r>
      <w:r w:rsidRPr="00B41629">
        <w:rPr>
          <w:rFonts w:ascii="Arial" w:eastAsia="Yu Mincho" w:hAnsi="Arial" w:cs="Arial"/>
          <w:lang w:eastAsia="ja-JP"/>
        </w:rPr>
        <w:tab/>
        <w:t>Consideration of current RF components feasibility for FDD PC2 UE</w:t>
      </w:r>
      <w:r>
        <w:rPr>
          <w:rFonts w:ascii="Arial" w:eastAsia="Yu Mincho" w:hAnsi="Arial" w:cs="Arial"/>
          <w:lang w:eastAsia="ja-JP"/>
        </w:rPr>
        <w:tab/>
      </w:r>
      <w:r w:rsidRPr="00B41629">
        <w:rPr>
          <w:rFonts w:ascii="Arial" w:eastAsia="Yu Mincho" w:hAnsi="Arial" w:cs="Arial"/>
          <w:lang w:eastAsia="ja-JP"/>
        </w:rPr>
        <w:t>LG Electronics France</w:t>
      </w:r>
    </w:p>
    <w:p w:rsid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[13]</w:t>
      </w:r>
      <w:r w:rsidRPr="00B41629">
        <w:t xml:space="preserve"> </w:t>
      </w:r>
      <w:r w:rsidRPr="00B41629">
        <w:rPr>
          <w:rFonts w:ascii="Arial" w:eastAsia="Yu Mincho" w:hAnsi="Arial" w:cs="Arial"/>
          <w:lang w:eastAsia="ja-JP"/>
        </w:rPr>
        <w:t>R4-2100543</w:t>
      </w:r>
      <w:r w:rsidRPr="00B41629">
        <w:rPr>
          <w:rFonts w:ascii="Arial" w:eastAsia="Yu Mincho" w:hAnsi="Arial" w:cs="Arial"/>
          <w:lang w:eastAsia="ja-JP"/>
        </w:rPr>
        <w:tab/>
        <w:t>PC2 FDD RFFE Technology, Performance, Thermal and Power Aspects</w:t>
      </w:r>
      <w:r>
        <w:rPr>
          <w:rFonts w:ascii="Arial" w:eastAsia="Yu Mincho" w:hAnsi="Arial" w:cs="Arial"/>
          <w:lang w:eastAsia="ja-JP"/>
        </w:rPr>
        <w:tab/>
      </w:r>
      <w:r w:rsidRPr="00B41629">
        <w:rPr>
          <w:rFonts w:ascii="Arial" w:eastAsia="Yu Mincho" w:hAnsi="Arial" w:cs="Arial"/>
          <w:lang w:eastAsia="ja-JP"/>
        </w:rPr>
        <w:t>Skyworks Solutions Inc.</w:t>
      </w:r>
    </w:p>
    <w:p w:rsid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[14] </w:t>
      </w:r>
      <w:r w:rsidRPr="00B41629">
        <w:rPr>
          <w:rFonts w:ascii="Arial" w:eastAsia="Yu Mincho" w:hAnsi="Arial" w:cs="Arial"/>
          <w:lang w:eastAsia="ja-JP"/>
        </w:rPr>
        <w:t>R4-2102392</w:t>
      </w:r>
      <w:r w:rsidRPr="00B41629">
        <w:rPr>
          <w:rFonts w:ascii="Arial" w:eastAsia="Yu Mincho" w:hAnsi="Arial" w:cs="Arial"/>
          <w:lang w:eastAsia="ja-JP"/>
        </w:rPr>
        <w:tab/>
        <w:t>System perfor</w:t>
      </w:r>
      <w:r>
        <w:rPr>
          <w:rFonts w:ascii="Arial" w:eastAsia="Yu Mincho" w:hAnsi="Arial" w:cs="Arial"/>
          <w:lang w:eastAsia="ja-JP"/>
        </w:rPr>
        <w:t>mance evaluation for FDD HPUE</w:t>
      </w:r>
      <w:r>
        <w:rPr>
          <w:rFonts w:ascii="Arial" w:eastAsia="Yu Mincho" w:hAnsi="Arial" w:cs="Arial"/>
          <w:lang w:eastAsia="ja-JP"/>
        </w:rPr>
        <w:tab/>
      </w:r>
      <w:r w:rsidRPr="00B41629">
        <w:rPr>
          <w:rFonts w:ascii="Arial" w:eastAsia="Yu Mincho" w:hAnsi="Arial" w:cs="Arial"/>
          <w:lang w:eastAsia="ja-JP"/>
        </w:rPr>
        <w:t xml:space="preserve">Huawei, </w:t>
      </w:r>
      <w:proofErr w:type="spellStart"/>
      <w:r w:rsidRPr="00B41629">
        <w:rPr>
          <w:rFonts w:ascii="Arial" w:eastAsia="Yu Mincho" w:hAnsi="Arial" w:cs="Arial"/>
          <w:lang w:eastAsia="ja-JP"/>
        </w:rPr>
        <w:t>HiSilicon</w:t>
      </w:r>
      <w:proofErr w:type="spellEnd"/>
    </w:p>
    <w:p w:rsidR="00B41629" w:rsidRP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[15] </w:t>
      </w:r>
      <w:r w:rsidRPr="00B41629">
        <w:rPr>
          <w:rFonts w:ascii="Arial" w:eastAsia="Yu Mincho" w:hAnsi="Arial" w:cs="Arial"/>
          <w:lang w:eastAsia="ja-JP"/>
        </w:rPr>
        <w:t>R4-2102503</w:t>
      </w:r>
      <w:r w:rsidRPr="00B41629">
        <w:rPr>
          <w:rFonts w:ascii="Arial" w:eastAsia="Yu Mincho" w:hAnsi="Arial" w:cs="Arial"/>
          <w:lang w:eastAsia="ja-JP"/>
        </w:rPr>
        <w:tab/>
        <w:t>Simulation assumptions for F</w:t>
      </w:r>
      <w:r>
        <w:rPr>
          <w:rFonts w:ascii="Arial" w:eastAsia="Yu Mincho" w:hAnsi="Arial" w:cs="Arial"/>
          <w:lang w:eastAsia="ja-JP"/>
        </w:rPr>
        <w:t>DD HPUE performance evaluations</w:t>
      </w:r>
      <w:r>
        <w:rPr>
          <w:rFonts w:ascii="Arial" w:eastAsia="Yu Mincho" w:hAnsi="Arial" w:cs="Arial"/>
          <w:lang w:eastAsia="ja-JP"/>
        </w:rPr>
        <w:tab/>
      </w:r>
      <w:r w:rsidRPr="00B41629">
        <w:rPr>
          <w:rFonts w:ascii="Arial" w:eastAsia="Yu Mincho" w:hAnsi="Arial" w:cs="Arial"/>
          <w:lang w:eastAsia="ja-JP"/>
        </w:rPr>
        <w:t>Qualcomm Incorporated</w:t>
      </w:r>
    </w:p>
    <w:p w:rsidR="006A0553" w:rsidRPr="006A0553" w:rsidRDefault="00B41629" w:rsidP="00B41629">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 xml:space="preserve">16] </w:t>
      </w:r>
      <w:r w:rsidRPr="00B41629">
        <w:rPr>
          <w:rFonts w:ascii="Arial" w:eastAsiaTheme="minorEastAsia" w:hAnsi="Arial" w:cs="Arial"/>
          <w:lang w:eastAsia="zh-CN"/>
        </w:rPr>
        <w:t>R4-2102709</w:t>
      </w:r>
      <w:r w:rsidRPr="00B41629">
        <w:rPr>
          <w:rFonts w:ascii="Arial" w:eastAsiaTheme="minorEastAsia" w:hAnsi="Arial" w:cs="Arial"/>
          <w:lang w:eastAsia="zh-CN"/>
        </w:rPr>
        <w:tab/>
        <w:t xml:space="preserve">Initial </w:t>
      </w:r>
      <w:proofErr w:type="spellStart"/>
      <w:r>
        <w:rPr>
          <w:rFonts w:ascii="Arial" w:eastAsiaTheme="minorEastAsia" w:hAnsi="Arial" w:cs="Arial"/>
          <w:lang w:eastAsia="zh-CN"/>
        </w:rPr>
        <w:t>evaulation</w:t>
      </w:r>
      <w:proofErr w:type="spellEnd"/>
      <w:r>
        <w:rPr>
          <w:rFonts w:ascii="Arial" w:eastAsiaTheme="minorEastAsia" w:hAnsi="Arial" w:cs="Arial"/>
          <w:lang w:eastAsia="zh-CN"/>
        </w:rPr>
        <w:t xml:space="preserve"> of PC2 UE for NR FDD</w:t>
      </w:r>
      <w:r>
        <w:rPr>
          <w:rFonts w:ascii="Arial" w:eastAsiaTheme="minorEastAsia" w:hAnsi="Arial" w:cs="Arial"/>
          <w:lang w:eastAsia="zh-CN"/>
        </w:rPr>
        <w:tab/>
      </w:r>
      <w:r w:rsidRPr="00B41629">
        <w:rPr>
          <w:rFonts w:ascii="Arial" w:eastAsiaTheme="minorEastAsia" w:hAnsi="Arial" w:cs="Arial"/>
          <w:lang w:eastAsia="zh-CN"/>
        </w:rPr>
        <w:t>vivo</w:t>
      </w:r>
    </w:p>
    <w:p w:rsidR="004F218A" w:rsidRDefault="004F218A" w:rsidP="004F218A">
      <w:pPr>
        <w:tabs>
          <w:tab w:val="left" w:pos="567"/>
        </w:tabs>
        <w:overflowPunct/>
        <w:autoSpaceDE/>
        <w:autoSpaceDN/>
        <w:snapToGrid w:val="0"/>
        <w:spacing w:after="0"/>
        <w:textAlignment w:val="auto"/>
        <w:rPr>
          <w:rFonts w:ascii="Arial" w:hAnsi="Arial" w:cs="Arial"/>
          <w:bCs/>
        </w:rPr>
      </w:pPr>
    </w:p>
    <w:p w:rsidR="00091559" w:rsidRPr="001053D4" w:rsidRDefault="00091559" w:rsidP="00091559">
      <w:pPr>
        <w:overflowPunct/>
        <w:autoSpaceDE/>
        <w:autoSpaceDN/>
        <w:snapToGrid w:val="0"/>
        <w:spacing w:after="0"/>
        <w:textAlignment w:val="auto"/>
        <w:rPr>
          <w:rFonts w:ascii="Arial" w:eastAsiaTheme="minorEastAsia" w:hAnsi="Arial" w:cs="Arial"/>
          <w:bCs/>
          <w:u w:val="single"/>
          <w:lang w:eastAsia="zh-CN"/>
        </w:rPr>
      </w:pPr>
      <w:r w:rsidRPr="001053D4">
        <w:rPr>
          <w:rFonts w:ascii="Arial" w:eastAsiaTheme="minorEastAsia" w:hAnsi="Arial" w:cs="Arial" w:hint="eastAsia"/>
          <w:bCs/>
          <w:u w:val="single"/>
          <w:lang w:eastAsia="zh-CN"/>
        </w:rPr>
        <w:lastRenderedPageBreak/>
        <w:t>R</w:t>
      </w:r>
      <w:r w:rsidRPr="001053D4">
        <w:rPr>
          <w:rFonts w:ascii="Arial" w:eastAsiaTheme="minorEastAsia" w:hAnsi="Arial" w:cs="Arial"/>
          <w:bCs/>
          <w:u w:val="single"/>
          <w:lang w:eastAsia="zh-CN"/>
        </w:rPr>
        <w:t>AN4-9</w:t>
      </w:r>
      <w:r>
        <w:rPr>
          <w:rFonts w:ascii="Arial" w:eastAsiaTheme="minorEastAsia" w:hAnsi="Arial" w:cs="Arial"/>
          <w:bCs/>
          <w:u w:val="single"/>
          <w:lang w:eastAsia="zh-CN"/>
        </w:rPr>
        <w:t>8-bis-</w:t>
      </w:r>
      <w:r w:rsidRPr="001053D4">
        <w:rPr>
          <w:rFonts w:ascii="Arial" w:eastAsiaTheme="minorEastAsia" w:hAnsi="Arial" w:cs="Arial"/>
          <w:bCs/>
          <w:u w:val="single"/>
          <w:lang w:eastAsia="zh-CN"/>
        </w:rPr>
        <w:t>e</w:t>
      </w:r>
    </w:p>
    <w:p w:rsidR="003E218C" w:rsidRDefault="003E218C" w:rsidP="003E218C">
      <w:pPr>
        <w:overflowPunct/>
        <w:autoSpaceDE/>
        <w:autoSpaceDN/>
        <w:snapToGrid w:val="0"/>
        <w:spacing w:after="0"/>
        <w:textAlignment w:val="auto"/>
        <w:rPr>
          <w:rFonts w:ascii="Arial" w:eastAsia="Yu Mincho" w:hAnsi="Arial" w:cs="Arial"/>
          <w:lang w:eastAsia="ja-JP"/>
        </w:rPr>
      </w:pPr>
      <w:r>
        <w:rPr>
          <w:rFonts w:ascii="Arial" w:eastAsiaTheme="minorEastAsia" w:hAnsi="Arial" w:cs="Arial" w:hint="eastAsia"/>
          <w:bCs/>
          <w:lang w:eastAsia="zh-CN"/>
        </w:rPr>
        <w:t>[</w:t>
      </w:r>
      <w:r>
        <w:rPr>
          <w:rFonts w:ascii="Arial" w:eastAsiaTheme="minorEastAsia" w:hAnsi="Arial" w:cs="Arial"/>
          <w:bCs/>
          <w:lang w:eastAsia="zh-CN"/>
        </w:rPr>
        <w:t xml:space="preserve">1] </w:t>
      </w:r>
      <w:r w:rsidRPr="003E218C">
        <w:rPr>
          <w:rFonts w:ascii="Arial" w:eastAsiaTheme="minorEastAsia" w:hAnsi="Arial" w:cs="Arial"/>
          <w:bCs/>
          <w:lang w:eastAsia="zh-CN"/>
        </w:rPr>
        <w:t>R4-2105480</w:t>
      </w:r>
      <w:r w:rsidRPr="003E218C">
        <w:rPr>
          <w:rFonts w:ascii="Arial" w:eastAsiaTheme="minorEastAsia" w:hAnsi="Arial" w:cs="Arial"/>
          <w:bCs/>
          <w:lang w:eastAsia="zh-CN"/>
        </w:rPr>
        <w:tab/>
        <w:t>Email discussion summary for [98-bis-e</w:t>
      </w:r>
      <w:proofErr w:type="gramStart"/>
      <w:r w:rsidRPr="003E218C">
        <w:rPr>
          <w:rFonts w:ascii="Arial" w:eastAsiaTheme="minorEastAsia" w:hAnsi="Arial" w:cs="Arial"/>
          <w:bCs/>
          <w:lang w:eastAsia="zh-CN"/>
        </w:rPr>
        <w:t>][</w:t>
      </w:r>
      <w:proofErr w:type="gramEnd"/>
      <w:r w:rsidRPr="003E218C">
        <w:rPr>
          <w:rFonts w:ascii="Arial" w:eastAsiaTheme="minorEastAsia" w:hAnsi="Arial" w:cs="Arial"/>
          <w:bCs/>
          <w:lang w:eastAsia="zh-CN"/>
        </w:rPr>
        <w:t>143] FS_NR_PC2_UE_FDD</w:t>
      </w:r>
      <w:r>
        <w:rPr>
          <w:rFonts w:ascii="Arial" w:eastAsiaTheme="minorEastAsia" w:hAnsi="Arial" w:cs="Arial"/>
          <w:bCs/>
          <w:lang w:eastAsia="zh-CN"/>
        </w:rPr>
        <w:tab/>
      </w:r>
      <w:r w:rsidRPr="00B41629">
        <w:rPr>
          <w:rFonts w:ascii="Arial" w:eastAsia="Yu Mincho" w:hAnsi="Arial" w:cs="Arial"/>
          <w:lang w:eastAsia="ja-JP"/>
        </w:rPr>
        <w:t>Moderator (China Unicom)</w:t>
      </w:r>
    </w:p>
    <w:p w:rsidR="00091559" w:rsidRDefault="003E218C"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[2] </w:t>
      </w:r>
      <w:r w:rsidRPr="003E218C">
        <w:rPr>
          <w:rFonts w:ascii="Arial" w:eastAsiaTheme="minorEastAsia" w:hAnsi="Arial" w:cs="Arial"/>
          <w:bCs/>
          <w:lang w:eastAsia="zh-CN"/>
        </w:rPr>
        <w:t>R4-2105494</w:t>
      </w:r>
      <w:r w:rsidRPr="003E218C">
        <w:rPr>
          <w:rFonts w:ascii="Arial" w:eastAsiaTheme="minorEastAsia" w:hAnsi="Arial" w:cs="Arial"/>
          <w:bCs/>
          <w:lang w:eastAsia="zh-CN"/>
        </w:rPr>
        <w:tab/>
        <w:t>Way forward on PC2 for NR FDD band</w:t>
      </w:r>
      <w:r>
        <w:rPr>
          <w:rFonts w:ascii="Arial" w:eastAsiaTheme="minorEastAsia" w:hAnsi="Arial" w:cs="Arial"/>
          <w:bCs/>
          <w:lang w:eastAsia="zh-CN"/>
        </w:rPr>
        <w:tab/>
        <w:t>China Unicom</w:t>
      </w:r>
    </w:p>
    <w:p w:rsidR="003E218C" w:rsidRDefault="003E218C"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[3] </w:t>
      </w:r>
      <w:r w:rsidRPr="003E218C">
        <w:rPr>
          <w:rFonts w:ascii="Arial" w:eastAsiaTheme="minorEastAsia" w:hAnsi="Arial" w:cs="Arial"/>
          <w:bCs/>
          <w:lang w:eastAsia="zh-CN"/>
        </w:rPr>
        <w:t>R4-2105425</w:t>
      </w:r>
      <w:r w:rsidRPr="003E218C">
        <w:rPr>
          <w:rFonts w:ascii="Arial" w:eastAsiaTheme="minorEastAsia" w:hAnsi="Arial" w:cs="Arial"/>
          <w:bCs/>
          <w:lang w:eastAsia="zh-CN"/>
        </w:rPr>
        <w:tab/>
        <w:t>Way forward on initial agreements on system performance evaluation</w:t>
      </w:r>
      <w:r>
        <w:rPr>
          <w:rFonts w:ascii="Arial" w:eastAsiaTheme="minorEastAsia" w:hAnsi="Arial" w:cs="Arial"/>
          <w:bCs/>
          <w:lang w:eastAsia="zh-CN"/>
        </w:rPr>
        <w:tab/>
        <w:t>Chin</w:t>
      </w:r>
      <w:r>
        <w:rPr>
          <w:rFonts w:ascii="Arial" w:eastAsiaTheme="minorEastAsia" w:hAnsi="Arial" w:cs="Arial" w:hint="eastAsia"/>
          <w:bCs/>
          <w:lang w:eastAsia="zh-CN"/>
        </w:rPr>
        <w:t>a</w:t>
      </w:r>
      <w:r>
        <w:rPr>
          <w:rFonts w:ascii="Arial" w:eastAsiaTheme="minorEastAsia" w:hAnsi="Arial" w:cs="Arial"/>
          <w:bCs/>
          <w:lang w:eastAsia="zh-CN"/>
        </w:rPr>
        <w:t xml:space="preserve"> Unicom</w:t>
      </w:r>
    </w:p>
    <w:p w:rsidR="003E218C" w:rsidRDefault="003E218C"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[4] </w:t>
      </w:r>
      <w:r w:rsidRPr="003E218C">
        <w:rPr>
          <w:rFonts w:ascii="Arial" w:eastAsiaTheme="minorEastAsia" w:hAnsi="Arial" w:cs="Arial"/>
          <w:bCs/>
          <w:lang w:eastAsia="zh-CN"/>
        </w:rPr>
        <w:t>R4-2104540</w:t>
      </w:r>
      <w:r w:rsidRPr="003E218C">
        <w:rPr>
          <w:rFonts w:ascii="Arial" w:eastAsiaTheme="minorEastAsia" w:hAnsi="Arial" w:cs="Arial"/>
          <w:bCs/>
          <w:lang w:eastAsia="zh-CN"/>
        </w:rPr>
        <w:tab/>
        <w:t>Discussion on HPUE in NR FDD band</w:t>
      </w:r>
      <w:r>
        <w:rPr>
          <w:rFonts w:ascii="Arial" w:eastAsiaTheme="minorEastAsia" w:hAnsi="Arial" w:cs="Arial"/>
          <w:bCs/>
          <w:lang w:eastAsia="zh-CN"/>
        </w:rPr>
        <w:tab/>
        <w:t>vivo</w:t>
      </w:r>
    </w:p>
    <w:p w:rsidR="003E218C" w:rsidRDefault="003E218C"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[5] </w:t>
      </w:r>
      <w:r w:rsidRPr="003E218C">
        <w:rPr>
          <w:rFonts w:ascii="Arial" w:eastAsiaTheme="minorEastAsia" w:hAnsi="Arial" w:cs="Arial"/>
          <w:bCs/>
          <w:lang w:eastAsia="zh-CN"/>
        </w:rPr>
        <w:t>R4-2106550</w:t>
      </w:r>
      <w:r w:rsidRPr="003E218C">
        <w:rPr>
          <w:rFonts w:ascii="Arial" w:eastAsiaTheme="minorEastAsia" w:hAnsi="Arial" w:cs="Arial"/>
          <w:bCs/>
          <w:lang w:eastAsia="zh-CN"/>
        </w:rPr>
        <w:tab/>
        <w:t>Discussion on HP UE for FDD bands</w:t>
      </w:r>
      <w:r>
        <w:rPr>
          <w:rFonts w:ascii="Arial" w:eastAsiaTheme="minorEastAsia" w:hAnsi="Arial" w:cs="Arial"/>
          <w:bCs/>
          <w:lang w:eastAsia="zh-CN"/>
        </w:rPr>
        <w:t xml:space="preserve"> Xiaomi</w:t>
      </w:r>
    </w:p>
    <w:p w:rsidR="003E218C" w:rsidRDefault="003E218C"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[6] </w:t>
      </w:r>
      <w:r w:rsidRPr="003E218C">
        <w:rPr>
          <w:rFonts w:ascii="Arial" w:eastAsiaTheme="minorEastAsia" w:hAnsi="Arial" w:cs="Arial"/>
          <w:bCs/>
          <w:lang w:eastAsia="zh-CN"/>
        </w:rPr>
        <w:t>R4-2106912</w:t>
      </w:r>
      <w:r w:rsidRPr="003E218C">
        <w:rPr>
          <w:rFonts w:ascii="Arial" w:eastAsiaTheme="minorEastAsia" w:hAnsi="Arial" w:cs="Arial"/>
          <w:bCs/>
          <w:lang w:eastAsia="zh-CN"/>
        </w:rPr>
        <w:tab/>
        <w:t>TR skeleton for Study on high power UE (power class 2) for one NR FDD band</w:t>
      </w:r>
      <w:r>
        <w:rPr>
          <w:rFonts w:ascii="Arial" w:eastAsiaTheme="minorEastAsia" w:hAnsi="Arial" w:cs="Arial"/>
          <w:bCs/>
          <w:lang w:eastAsia="zh-CN"/>
        </w:rPr>
        <w:tab/>
        <w:t>China Unicom</w:t>
      </w:r>
    </w:p>
    <w:p w:rsidR="003E218C" w:rsidRDefault="003E218C"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[7] </w:t>
      </w:r>
      <w:r w:rsidRPr="003E218C">
        <w:rPr>
          <w:rFonts w:ascii="Arial" w:eastAsiaTheme="minorEastAsia" w:hAnsi="Arial" w:cs="Arial"/>
          <w:bCs/>
          <w:lang w:eastAsia="zh-CN"/>
        </w:rPr>
        <w:t>R4-2104509</w:t>
      </w:r>
      <w:r w:rsidRPr="003E218C">
        <w:rPr>
          <w:rFonts w:ascii="Arial" w:eastAsiaTheme="minorEastAsia" w:hAnsi="Arial" w:cs="Arial"/>
          <w:bCs/>
          <w:lang w:eastAsia="zh-CN"/>
        </w:rPr>
        <w:tab/>
        <w:t>Clarification on testing assumptions of FDD-PC2</w:t>
      </w:r>
      <w:r>
        <w:rPr>
          <w:rFonts w:ascii="Arial" w:eastAsiaTheme="minorEastAsia" w:hAnsi="Arial" w:cs="Arial"/>
          <w:bCs/>
          <w:lang w:eastAsia="zh-CN"/>
        </w:rPr>
        <w:tab/>
      </w:r>
      <w:proofErr w:type="spellStart"/>
      <w:r w:rsidRPr="003E218C">
        <w:rPr>
          <w:rFonts w:ascii="Arial" w:eastAsiaTheme="minorEastAsia" w:hAnsi="Arial" w:cs="Arial"/>
          <w:bCs/>
          <w:lang w:eastAsia="zh-CN"/>
        </w:rPr>
        <w:t>SoftBank</w:t>
      </w:r>
      <w:proofErr w:type="spellEnd"/>
      <w:r w:rsidRPr="003E218C">
        <w:rPr>
          <w:rFonts w:ascii="Arial" w:eastAsiaTheme="minorEastAsia" w:hAnsi="Arial" w:cs="Arial"/>
          <w:bCs/>
          <w:lang w:eastAsia="zh-CN"/>
        </w:rPr>
        <w:t xml:space="preserve"> Corp.</w:t>
      </w:r>
    </w:p>
    <w:p w:rsidR="003E218C" w:rsidRDefault="003E218C"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[8] </w:t>
      </w:r>
      <w:r w:rsidRPr="003E218C">
        <w:rPr>
          <w:rFonts w:ascii="Arial" w:eastAsiaTheme="minorEastAsia" w:hAnsi="Arial" w:cs="Arial"/>
          <w:bCs/>
          <w:lang w:eastAsia="zh-CN"/>
        </w:rPr>
        <w:t>R4-2106362</w:t>
      </w:r>
      <w:r w:rsidRPr="003E218C">
        <w:rPr>
          <w:rFonts w:ascii="Arial" w:eastAsiaTheme="minorEastAsia" w:hAnsi="Arial" w:cs="Arial"/>
          <w:bCs/>
          <w:lang w:eastAsia="zh-CN"/>
        </w:rPr>
        <w:tab/>
        <w:t>Discussion on HPUE FDD band</w:t>
      </w:r>
      <w:r>
        <w:rPr>
          <w:rFonts w:ascii="Arial" w:eastAsiaTheme="minorEastAsia" w:hAnsi="Arial" w:cs="Arial"/>
          <w:bCs/>
          <w:lang w:eastAsia="zh-CN"/>
        </w:rPr>
        <w:tab/>
      </w:r>
      <w:r>
        <w:rPr>
          <w:rFonts w:ascii="Arial" w:eastAsiaTheme="minorEastAsia" w:hAnsi="Arial" w:cs="Arial"/>
          <w:bCs/>
          <w:lang w:eastAsia="zh-CN"/>
        </w:rPr>
        <w:tab/>
      </w:r>
      <w:r w:rsidRPr="003E218C">
        <w:rPr>
          <w:rFonts w:ascii="Arial" w:eastAsiaTheme="minorEastAsia" w:hAnsi="Arial" w:cs="Arial"/>
          <w:bCs/>
          <w:lang w:eastAsia="zh-CN"/>
        </w:rPr>
        <w:t>ZTE Corporation</w:t>
      </w:r>
    </w:p>
    <w:p w:rsidR="003E218C" w:rsidRDefault="003E218C"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[9] </w:t>
      </w:r>
      <w:r w:rsidRPr="003E218C">
        <w:rPr>
          <w:rFonts w:ascii="Arial" w:eastAsiaTheme="minorEastAsia" w:hAnsi="Arial" w:cs="Arial"/>
          <w:bCs/>
          <w:lang w:eastAsia="zh-CN"/>
        </w:rPr>
        <w:t>R4-2106560</w:t>
      </w:r>
      <w:r w:rsidRPr="003E218C">
        <w:rPr>
          <w:rFonts w:ascii="Arial" w:eastAsiaTheme="minorEastAsia" w:hAnsi="Arial" w:cs="Arial"/>
          <w:bCs/>
          <w:lang w:eastAsia="zh-CN"/>
        </w:rPr>
        <w:tab/>
        <w:t>R17 FDD HPUE</w:t>
      </w:r>
      <w:r>
        <w:rPr>
          <w:rFonts w:ascii="Arial" w:eastAsiaTheme="minorEastAsia" w:hAnsi="Arial" w:cs="Arial"/>
          <w:bCs/>
          <w:lang w:eastAsia="zh-CN"/>
        </w:rPr>
        <w:tab/>
        <w:t>OPPO</w:t>
      </w:r>
    </w:p>
    <w:p w:rsidR="003E218C" w:rsidRDefault="003E218C"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[10] </w:t>
      </w:r>
      <w:r w:rsidRPr="003E218C">
        <w:rPr>
          <w:rFonts w:ascii="Arial" w:eastAsiaTheme="minorEastAsia" w:hAnsi="Arial" w:cs="Arial"/>
          <w:bCs/>
          <w:lang w:eastAsia="zh-CN"/>
        </w:rPr>
        <w:t>R4-2104997</w:t>
      </w:r>
      <w:r w:rsidRPr="003E218C">
        <w:rPr>
          <w:rFonts w:ascii="Arial" w:eastAsiaTheme="minorEastAsia" w:hAnsi="Arial" w:cs="Arial"/>
          <w:bCs/>
          <w:lang w:eastAsia="zh-CN"/>
        </w:rPr>
        <w:tab/>
        <w:t>Receiver sensitivity degradation for PC2 UE in FDD band</w:t>
      </w:r>
      <w:r>
        <w:rPr>
          <w:rFonts w:ascii="Arial" w:eastAsiaTheme="minorEastAsia" w:hAnsi="Arial" w:cs="Arial"/>
          <w:bCs/>
          <w:lang w:eastAsia="zh-CN"/>
        </w:rPr>
        <w:tab/>
      </w:r>
      <w:r>
        <w:rPr>
          <w:rFonts w:ascii="Arial" w:eastAsiaTheme="minorEastAsia" w:hAnsi="Arial" w:cs="Arial"/>
          <w:bCs/>
          <w:lang w:eastAsia="zh-CN"/>
        </w:rPr>
        <w:tab/>
      </w:r>
      <w:r w:rsidRPr="003E218C">
        <w:rPr>
          <w:rFonts w:ascii="Arial" w:eastAsiaTheme="minorEastAsia" w:hAnsi="Arial" w:cs="Arial"/>
          <w:bCs/>
          <w:lang w:eastAsia="zh-CN"/>
        </w:rPr>
        <w:t>LG Electronics France</w:t>
      </w:r>
    </w:p>
    <w:p w:rsidR="003E218C" w:rsidRDefault="003E218C"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[12] </w:t>
      </w:r>
      <w:r w:rsidRPr="003E218C">
        <w:rPr>
          <w:rFonts w:ascii="Arial" w:eastAsiaTheme="minorEastAsia" w:hAnsi="Arial" w:cs="Arial"/>
          <w:bCs/>
          <w:lang w:eastAsia="zh-CN"/>
        </w:rPr>
        <w:t>R4-2107298</w:t>
      </w:r>
      <w:r w:rsidRPr="003E218C">
        <w:rPr>
          <w:rFonts w:ascii="Arial" w:eastAsiaTheme="minorEastAsia" w:hAnsi="Arial" w:cs="Arial"/>
          <w:bCs/>
          <w:lang w:eastAsia="zh-CN"/>
        </w:rPr>
        <w:tab/>
        <w:t>REFSENS analysis for FDD HPUE</w:t>
      </w:r>
      <w:r>
        <w:rPr>
          <w:rFonts w:ascii="Arial" w:eastAsiaTheme="minorEastAsia" w:hAnsi="Arial" w:cs="Arial"/>
          <w:bCs/>
          <w:lang w:eastAsia="zh-CN"/>
        </w:rPr>
        <w:t xml:space="preserve"> Huawei, </w:t>
      </w:r>
      <w:proofErr w:type="spellStart"/>
      <w:r>
        <w:rPr>
          <w:rFonts w:ascii="Arial" w:eastAsiaTheme="minorEastAsia" w:hAnsi="Arial" w:cs="Arial"/>
          <w:bCs/>
          <w:lang w:eastAsia="zh-CN"/>
        </w:rPr>
        <w:t>HiSilicon</w:t>
      </w:r>
      <w:proofErr w:type="spellEnd"/>
    </w:p>
    <w:p w:rsidR="003E218C" w:rsidRPr="003E218C" w:rsidRDefault="003E218C"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[13] </w:t>
      </w:r>
      <w:r w:rsidRPr="003E218C">
        <w:rPr>
          <w:rFonts w:ascii="Arial" w:eastAsiaTheme="minorEastAsia" w:hAnsi="Arial" w:cs="Arial"/>
          <w:bCs/>
          <w:lang w:eastAsia="zh-CN"/>
        </w:rPr>
        <w:t>R4-2107299</w:t>
      </w:r>
      <w:r w:rsidRPr="003E218C">
        <w:rPr>
          <w:rFonts w:ascii="Arial" w:eastAsiaTheme="minorEastAsia" w:hAnsi="Arial" w:cs="Arial"/>
          <w:bCs/>
          <w:lang w:eastAsia="zh-CN"/>
        </w:rPr>
        <w:tab/>
        <w:t>On feasibility of RF component to support FDD HPUE</w:t>
      </w:r>
      <w:r>
        <w:rPr>
          <w:rFonts w:ascii="Arial" w:eastAsiaTheme="minorEastAsia" w:hAnsi="Arial" w:cs="Arial"/>
          <w:bCs/>
          <w:lang w:eastAsia="zh-CN"/>
        </w:rPr>
        <w:tab/>
        <w:t xml:space="preserve">Huawei, </w:t>
      </w:r>
      <w:proofErr w:type="spellStart"/>
      <w:r>
        <w:rPr>
          <w:rFonts w:ascii="Arial" w:eastAsiaTheme="minorEastAsia" w:hAnsi="Arial" w:cs="Arial"/>
          <w:bCs/>
          <w:lang w:eastAsia="zh-CN"/>
        </w:rPr>
        <w:t>HiSilicon</w:t>
      </w:r>
      <w:proofErr w:type="spellEnd"/>
    </w:p>
    <w:p w:rsidR="00091559" w:rsidRDefault="003E218C"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14] </w:t>
      </w:r>
      <w:r w:rsidR="009B4B98" w:rsidRPr="009B4B98">
        <w:rPr>
          <w:rFonts w:ascii="Arial" w:eastAsiaTheme="minorEastAsia" w:hAnsi="Arial" w:cs="Arial"/>
          <w:bCs/>
          <w:lang w:eastAsia="zh-CN"/>
        </w:rPr>
        <w:t>R4-2107354</w:t>
      </w:r>
      <w:r w:rsidR="009B4B98" w:rsidRPr="009B4B98">
        <w:rPr>
          <w:rFonts w:ascii="Arial" w:eastAsiaTheme="minorEastAsia" w:hAnsi="Arial" w:cs="Arial"/>
          <w:bCs/>
          <w:lang w:eastAsia="zh-CN"/>
        </w:rPr>
        <w:tab/>
        <w:t>UE related considerations for PC2 FDD</w:t>
      </w:r>
      <w:r w:rsidR="009B4B98">
        <w:rPr>
          <w:rFonts w:ascii="Arial" w:eastAsiaTheme="minorEastAsia" w:hAnsi="Arial" w:cs="Arial"/>
          <w:bCs/>
          <w:lang w:eastAsia="zh-CN"/>
        </w:rPr>
        <w:tab/>
      </w:r>
      <w:r w:rsidR="009B4B98" w:rsidRPr="009B4B98">
        <w:rPr>
          <w:rFonts w:ascii="Arial" w:eastAsiaTheme="minorEastAsia" w:hAnsi="Arial" w:cs="Arial"/>
          <w:bCs/>
          <w:lang w:eastAsia="zh-CN"/>
        </w:rPr>
        <w:t>Qualcomm Incorporated</w:t>
      </w:r>
    </w:p>
    <w:p w:rsidR="009B4B98" w:rsidRDefault="009B4B98"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[15] </w:t>
      </w:r>
      <w:r w:rsidRPr="009B4B98">
        <w:rPr>
          <w:rFonts w:ascii="Arial" w:eastAsiaTheme="minorEastAsia" w:hAnsi="Arial" w:cs="Arial"/>
          <w:bCs/>
          <w:lang w:eastAsia="zh-CN"/>
        </w:rPr>
        <w:t>R4-2104541</w:t>
      </w:r>
      <w:r w:rsidRPr="009B4B98">
        <w:rPr>
          <w:rFonts w:ascii="Arial" w:eastAsiaTheme="minorEastAsia" w:hAnsi="Arial" w:cs="Arial"/>
          <w:bCs/>
          <w:lang w:eastAsia="zh-CN"/>
        </w:rPr>
        <w:tab/>
        <w:t xml:space="preserve">Initial </w:t>
      </w:r>
      <w:proofErr w:type="spellStart"/>
      <w:r w:rsidRPr="009B4B98">
        <w:rPr>
          <w:rFonts w:ascii="Arial" w:eastAsiaTheme="minorEastAsia" w:hAnsi="Arial" w:cs="Arial"/>
          <w:bCs/>
          <w:lang w:eastAsia="zh-CN"/>
        </w:rPr>
        <w:t>evaulation</w:t>
      </w:r>
      <w:proofErr w:type="spellEnd"/>
      <w:r w:rsidRPr="009B4B98">
        <w:rPr>
          <w:rFonts w:ascii="Arial" w:eastAsiaTheme="minorEastAsia" w:hAnsi="Arial" w:cs="Arial"/>
          <w:bCs/>
          <w:lang w:eastAsia="zh-CN"/>
        </w:rPr>
        <w:t xml:space="preserve"> results of PC2 UE for NR FDD</w:t>
      </w:r>
      <w:r>
        <w:rPr>
          <w:rFonts w:ascii="Arial" w:eastAsiaTheme="minorEastAsia" w:hAnsi="Arial" w:cs="Arial"/>
          <w:bCs/>
          <w:lang w:eastAsia="zh-CN"/>
        </w:rPr>
        <w:tab/>
        <w:t>vivo</w:t>
      </w:r>
    </w:p>
    <w:p w:rsidR="009B4B98" w:rsidRDefault="009B4B98"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[16] </w:t>
      </w:r>
      <w:r w:rsidRPr="009B4B98">
        <w:rPr>
          <w:rFonts w:ascii="Arial" w:eastAsiaTheme="minorEastAsia" w:hAnsi="Arial" w:cs="Arial"/>
          <w:bCs/>
          <w:lang w:eastAsia="zh-CN"/>
        </w:rPr>
        <w:t>R4-2104922</w:t>
      </w:r>
      <w:r w:rsidRPr="009B4B98">
        <w:rPr>
          <w:rFonts w:ascii="Arial" w:eastAsiaTheme="minorEastAsia" w:hAnsi="Arial" w:cs="Arial"/>
          <w:bCs/>
          <w:lang w:eastAsia="zh-CN"/>
        </w:rPr>
        <w:tab/>
        <w:t>System performance evaluation on FDD HPUE</w:t>
      </w:r>
      <w:r>
        <w:rPr>
          <w:rFonts w:ascii="Arial" w:eastAsiaTheme="minorEastAsia" w:hAnsi="Arial" w:cs="Arial"/>
          <w:bCs/>
          <w:lang w:eastAsia="zh-CN"/>
        </w:rPr>
        <w:tab/>
      </w:r>
      <w:r w:rsidRPr="003E218C">
        <w:rPr>
          <w:rFonts w:ascii="Arial" w:eastAsiaTheme="minorEastAsia" w:hAnsi="Arial" w:cs="Arial"/>
          <w:bCs/>
          <w:lang w:eastAsia="zh-CN"/>
        </w:rPr>
        <w:t>ZTE Corporation</w:t>
      </w:r>
    </w:p>
    <w:p w:rsidR="009B4B98" w:rsidRDefault="009B4B98"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[17] </w:t>
      </w:r>
      <w:r w:rsidRPr="009B4B98">
        <w:rPr>
          <w:rFonts w:ascii="Arial" w:eastAsiaTheme="minorEastAsia" w:hAnsi="Arial" w:cs="Arial"/>
          <w:bCs/>
          <w:lang w:eastAsia="zh-CN"/>
        </w:rPr>
        <w:t>R4-2107119</w:t>
      </w:r>
      <w:r w:rsidRPr="009B4B98">
        <w:rPr>
          <w:rFonts w:ascii="Arial" w:eastAsiaTheme="minorEastAsia" w:hAnsi="Arial" w:cs="Arial"/>
          <w:bCs/>
          <w:lang w:eastAsia="zh-CN"/>
        </w:rPr>
        <w:tab/>
        <w:t>FDD PC2 system performance evaluations</w:t>
      </w:r>
      <w:r>
        <w:rPr>
          <w:rFonts w:ascii="Arial" w:eastAsiaTheme="minorEastAsia" w:hAnsi="Arial" w:cs="Arial"/>
          <w:bCs/>
          <w:lang w:eastAsia="zh-CN"/>
        </w:rPr>
        <w:tab/>
      </w:r>
      <w:r w:rsidRPr="009B4B98">
        <w:rPr>
          <w:rFonts w:ascii="Arial" w:eastAsiaTheme="minorEastAsia" w:hAnsi="Arial" w:cs="Arial"/>
          <w:bCs/>
          <w:lang w:eastAsia="zh-CN"/>
        </w:rPr>
        <w:t>Qualcomm Incorporated</w:t>
      </w:r>
    </w:p>
    <w:p w:rsidR="009B4B98" w:rsidRPr="003E218C" w:rsidRDefault="009B4B98"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[18] </w:t>
      </w:r>
      <w:r w:rsidRPr="009B4B98">
        <w:rPr>
          <w:rFonts w:ascii="Arial" w:eastAsiaTheme="minorEastAsia" w:hAnsi="Arial" w:cs="Arial"/>
          <w:bCs/>
          <w:lang w:eastAsia="zh-CN"/>
        </w:rPr>
        <w:t>R4-2107300</w:t>
      </w:r>
      <w:r w:rsidRPr="009B4B98">
        <w:rPr>
          <w:rFonts w:ascii="Arial" w:eastAsiaTheme="minorEastAsia" w:hAnsi="Arial" w:cs="Arial"/>
          <w:bCs/>
          <w:lang w:eastAsia="zh-CN"/>
        </w:rPr>
        <w:tab/>
        <w:t>System performance evaluation of FDD HPUE</w:t>
      </w:r>
      <w:r>
        <w:rPr>
          <w:rFonts w:ascii="Arial" w:eastAsiaTheme="minorEastAsia" w:hAnsi="Arial" w:cs="Arial"/>
          <w:bCs/>
          <w:lang w:eastAsia="zh-CN"/>
        </w:rPr>
        <w:tab/>
      </w:r>
      <w:r w:rsidRPr="009B4B98">
        <w:rPr>
          <w:rFonts w:ascii="Arial" w:eastAsiaTheme="minorEastAsia" w:hAnsi="Arial" w:cs="Arial"/>
          <w:bCs/>
          <w:lang w:eastAsia="zh-CN"/>
        </w:rPr>
        <w:t xml:space="preserve">Huawei, </w:t>
      </w:r>
      <w:proofErr w:type="spellStart"/>
      <w:r w:rsidRPr="009B4B98">
        <w:rPr>
          <w:rFonts w:ascii="Arial" w:eastAsiaTheme="minorEastAsia" w:hAnsi="Arial" w:cs="Arial"/>
          <w:bCs/>
          <w:lang w:eastAsia="zh-CN"/>
        </w:rPr>
        <w:t>HiSilicon</w:t>
      </w:r>
      <w:proofErr w:type="spellEnd"/>
    </w:p>
    <w:p w:rsidR="00091559" w:rsidRDefault="00091559" w:rsidP="004F218A">
      <w:pPr>
        <w:tabs>
          <w:tab w:val="left" w:pos="567"/>
        </w:tabs>
        <w:overflowPunct/>
        <w:autoSpaceDE/>
        <w:autoSpaceDN/>
        <w:snapToGrid w:val="0"/>
        <w:spacing w:after="0"/>
        <w:textAlignment w:val="auto"/>
        <w:rPr>
          <w:rFonts w:ascii="Arial" w:hAnsi="Arial" w:cs="Arial"/>
          <w:bCs/>
        </w:rPr>
      </w:pPr>
    </w:p>
    <w:p w:rsidR="00091559" w:rsidRPr="001053D4" w:rsidRDefault="00091559" w:rsidP="00091559">
      <w:pPr>
        <w:overflowPunct/>
        <w:autoSpaceDE/>
        <w:autoSpaceDN/>
        <w:snapToGrid w:val="0"/>
        <w:spacing w:after="0"/>
        <w:textAlignment w:val="auto"/>
        <w:rPr>
          <w:rFonts w:ascii="Arial" w:eastAsiaTheme="minorEastAsia" w:hAnsi="Arial" w:cs="Arial"/>
          <w:bCs/>
          <w:u w:val="single"/>
          <w:lang w:eastAsia="zh-CN"/>
        </w:rPr>
      </w:pPr>
      <w:r w:rsidRPr="001053D4">
        <w:rPr>
          <w:rFonts w:ascii="Arial" w:eastAsiaTheme="minorEastAsia" w:hAnsi="Arial" w:cs="Arial" w:hint="eastAsia"/>
          <w:bCs/>
          <w:u w:val="single"/>
          <w:lang w:eastAsia="zh-CN"/>
        </w:rPr>
        <w:t>R</w:t>
      </w:r>
      <w:r w:rsidRPr="001053D4">
        <w:rPr>
          <w:rFonts w:ascii="Arial" w:eastAsiaTheme="minorEastAsia" w:hAnsi="Arial" w:cs="Arial"/>
          <w:bCs/>
          <w:u w:val="single"/>
          <w:lang w:eastAsia="zh-CN"/>
        </w:rPr>
        <w:t>AN4-9</w:t>
      </w:r>
      <w:r>
        <w:rPr>
          <w:rFonts w:ascii="Arial" w:eastAsiaTheme="minorEastAsia" w:hAnsi="Arial" w:cs="Arial"/>
          <w:bCs/>
          <w:u w:val="single"/>
          <w:lang w:eastAsia="zh-CN"/>
        </w:rPr>
        <w:t>9</w:t>
      </w:r>
      <w:r w:rsidRPr="001053D4">
        <w:rPr>
          <w:rFonts w:ascii="Arial" w:eastAsiaTheme="minorEastAsia" w:hAnsi="Arial" w:cs="Arial"/>
          <w:bCs/>
          <w:u w:val="single"/>
          <w:lang w:eastAsia="zh-CN"/>
        </w:rPr>
        <w:t>e</w:t>
      </w:r>
    </w:p>
    <w:p w:rsidR="00091559" w:rsidRPr="003A5A0F" w:rsidRDefault="00133EF2" w:rsidP="003A5A0F">
      <w:pPr>
        <w:overflowPunct/>
        <w:autoSpaceDE/>
        <w:autoSpaceDN/>
        <w:snapToGrid w:val="0"/>
        <w:spacing w:after="0"/>
        <w:textAlignment w:val="auto"/>
        <w:rPr>
          <w:rFonts w:ascii="Arial" w:eastAsia="Yu Mincho" w:hAnsi="Arial" w:cs="Arial"/>
          <w:lang w:eastAsia="ja-JP"/>
        </w:rPr>
      </w:pPr>
      <w:r>
        <w:rPr>
          <w:rFonts w:ascii="Arial" w:eastAsiaTheme="minorEastAsia" w:hAnsi="Arial" w:cs="Arial" w:hint="eastAsia"/>
          <w:bCs/>
          <w:lang w:eastAsia="zh-CN"/>
        </w:rPr>
        <w:t>[</w:t>
      </w:r>
      <w:r>
        <w:rPr>
          <w:rFonts w:ascii="Arial" w:eastAsiaTheme="minorEastAsia" w:hAnsi="Arial" w:cs="Arial"/>
          <w:bCs/>
          <w:lang w:eastAsia="zh-CN"/>
        </w:rPr>
        <w:t xml:space="preserve">1] </w:t>
      </w:r>
      <w:r w:rsidR="003A5A0F" w:rsidRPr="003A5A0F">
        <w:rPr>
          <w:rFonts w:ascii="Arial" w:eastAsiaTheme="minorEastAsia" w:hAnsi="Arial" w:cs="Arial"/>
          <w:bCs/>
          <w:lang w:eastAsia="zh-CN"/>
        </w:rPr>
        <w:t>R4-2107963</w:t>
      </w:r>
      <w:r w:rsidR="003A5A0F" w:rsidRPr="003A5A0F">
        <w:rPr>
          <w:rFonts w:ascii="Arial" w:eastAsiaTheme="minorEastAsia" w:hAnsi="Arial" w:cs="Arial"/>
          <w:bCs/>
          <w:lang w:eastAsia="zh-CN"/>
        </w:rPr>
        <w:tab/>
        <w:t>Email discussion summary for [99-e</w:t>
      </w:r>
      <w:proofErr w:type="gramStart"/>
      <w:r w:rsidR="003A5A0F" w:rsidRPr="003A5A0F">
        <w:rPr>
          <w:rFonts w:ascii="Arial" w:eastAsiaTheme="minorEastAsia" w:hAnsi="Arial" w:cs="Arial"/>
          <w:bCs/>
          <w:lang w:eastAsia="zh-CN"/>
        </w:rPr>
        <w:t>][</w:t>
      </w:r>
      <w:proofErr w:type="gramEnd"/>
      <w:r w:rsidR="003A5A0F" w:rsidRPr="003A5A0F">
        <w:rPr>
          <w:rFonts w:ascii="Arial" w:eastAsiaTheme="minorEastAsia" w:hAnsi="Arial" w:cs="Arial"/>
          <w:bCs/>
          <w:lang w:eastAsia="zh-CN"/>
        </w:rPr>
        <w:t>153] FS_NR_PC2_UE_FDD</w:t>
      </w:r>
      <w:r w:rsidR="003A5A0F">
        <w:rPr>
          <w:rFonts w:ascii="Arial" w:eastAsiaTheme="minorEastAsia" w:hAnsi="Arial" w:cs="Arial"/>
          <w:bCs/>
          <w:lang w:eastAsia="zh-CN"/>
        </w:rPr>
        <w:tab/>
      </w:r>
      <w:r w:rsidR="003A5A0F" w:rsidRPr="00B41629">
        <w:rPr>
          <w:rFonts w:ascii="Arial" w:eastAsia="Yu Mincho" w:hAnsi="Arial" w:cs="Arial"/>
          <w:lang w:eastAsia="ja-JP"/>
        </w:rPr>
        <w:t>Moderator (China Unicom)</w:t>
      </w:r>
    </w:p>
    <w:p w:rsidR="003A5A0F" w:rsidRDefault="003A5A0F"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[2] </w:t>
      </w:r>
      <w:r w:rsidRPr="003A5A0F">
        <w:rPr>
          <w:rFonts w:ascii="Arial" w:eastAsiaTheme="minorEastAsia" w:hAnsi="Arial" w:cs="Arial"/>
          <w:bCs/>
          <w:lang w:eastAsia="zh-CN"/>
        </w:rPr>
        <w:t>R4-2107742</w:t>
      </w:r>
      <w:r w:rsidRPr="003A5A0F">
        <w:rPr>
          <w:rFonts w:ascii="Arial" w:eastAsiaTheme="minorEastAsia" w:hAnsi="Arial" w:cs="Arial"/>
          <w:bCs/>
          <w:lang w:eastAsia="zh-CN"/>
        </w:rPr>
        <w:tab/>
        <w:t>WF on PC2 for NR FDD band</w:t>
      </w:r>
      <w:r>
        <w:rPr>
          <w:rFonts w:ascii="Arial" w:eastAsiaTheme="minorEastAsia" w:hAnsi="Arial" w:cs="Arial"/>
          <w:bCs/>
          <w:lang w:eastAsia="zh-CN"/>
        </w:rPr>
        <w:tab/>
        <w:t>China Unicom</w:t>
      </w:r>
    </w:p>
    <w:p w:rsidR="003A5A0F" w:rsidRDefault="003A5A0F"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[3] </w:t>
      </w:r>
      <w:r w:rsidRPr="003A5A0F">
        <w:rPr>
          <w:rFonts w:ascii="Arial" w:eastAsiaTheme="minorEastAsia" w:hAnsi="Arial" w:cs="Arial"/>
          <w:bCs/>
          <w:lang w:eastAsia="zh-CN"/>
        </w:rPr>
        <w:t>R4-2108866</w:t>
      </w:r>
      <w:r w:rsidRPr="003A5A0F">
        <w:rPr>
          <w:rFonts w:ascii="Arial" w:eastAsiaTheme="minorEastAsia" w:hAnsi="Arial" w:cs="Arial"/>
          <w:bCs/>
          <w:lang w:eastAsia="zh-CN"/>
        </w:rPr>
        <w:tab/>
        <w:t>TR 38.861 v0.1.0 FS_NR_PC2_UE_FDD</w:t>
      </w:r>
      <w:r>
        <w:rPr>
          <w:rFonts w:ascii="Arial" w:eastAsiaTheme="minorEastAsia" w:hAnsi="Arial" w:cs="Arial"/>
          <w:bCs/>
          <w:lang w:eastAsia="zh-CN"/>
        </w:rPr>
        <w:tab/>
        <w:t>China Unicom</w:t>
      </w:r>
    </w:p>
    <w:p w:rsidR="003A5A0F" w:rsidRDefault="003A5A0F"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[4] </w:t>
      </w:r>
      <w:r w:rsidRPr="003A5A0F">
        <w:rPr>
          <w:rFonts w:ascii="Arial" w:eastAsiaTheme="minorEastAsia" w:hAnsi="Arial" w:cs="Arial"/>
          <w:bCs/>
          <w:lang w:eastAsia="zh-CN"/>
        </w:rPr>
        <w:t>R4-2110163</w:t>
      </w:r>
      <w:r w:rsidRPr="003A5A0F">
        <w:rPr>
          <w:rFonts w:ascii="Arial" w:eastAsiaTheme="minorEastAsia" w:hAnsi="Arial" w:cs="Arial"/>
          <w:bCs/>
          <w:lang w:eastAsia="zh-CN"/>
        </w:rPr>
        <w:tab/>
        <w:t>Half duplex operation for PC2 FDD bands</w:t>
      </w:r>
      <w:r>
        <w:rPr>
          <w:rFonts w:ascii="Arial" w:eastAsiaTheme="minorEastAsia" w:hAnsi="Arial" w:cs="Arial"/>
          <w:bCs/>
          <w:lang w:eastAsia="zh-CN"/>
        </w:rPr>
        <w:tab/>
        <w:t>Apple</w:t>
      </w:r>
    </w:p>
    <w:p w:rsidR="003A5A0F" w:rsidRDefault="003A5A0F"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[5] </w:t>
      </w:r>
      <w:r w:rsidRPr="003A5A0F">
        <w:rPr>
          <w:rFonts w:ascii="Arial" w:eastAsiaTheme="minorEastAsia" w:hAnsi="Arial" w:cs="Arial"/>
          <w:bCs/>
          <w:lang w:eastAsia="zh-CN"/>
        </w:rPr>
        <w:t>R4-2110197</w:t>
      </w:r>
      <w:r w:rsidRPr="003A5A0F">
        <w:rPr>
          <w:rFonts w:ascii="Arial" w:eastAsiaTheme="minorEastAsia" w:hAnsi="Arial" w:cs="Arial"/>
          <w:bCs/>
          <w:lang w:eastAsia="zh-CN"/>
        </w:rPr>
        <w:tab/>
        <w:t>Discussion on HP UE for FDD bands</w:t>
      </w:r>
      <w:r>
        <w:rPr>
          <w:rFonts w:ascii="Arial" w:eastAsiaTheme="minorEastAsia" w:hAnsi="Arial" w:cs="Arial"/>
          <w:bCs/>
          <w:lang w:eastAsia="zh-CN"/>
        </w:rPr>
        <w:tab/>
        <w:t>Xiaomi</w:t>
      </w:r>
    </w:p>
    <w:p w:rsidR="003A5A0F" w:rsidRDefault="003A5A0F"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[6] </w:t>
      </w:r>
      <w:r w:rsidRPr="003A5A0F">
        <w:rPr>
          <w:rFonts w:ascii="Arial" w:eastAsiaTheme="minorEastAsia" w:hAnsi="Arial" w:cs="Arial"/>
          <w:bCs/>
          <w:lang w:eastAsia="zh-CN"/>
        </w:rPr>
        <w:t>R4-2109700</w:t>
      </w:r>
      <w:r w:rsidRPr="003A5A0F">
        <w:rPr>
          <w:rFonts w:ascii="Arial" w:eastAsiaTheme="minorEastAsia" w:hAnsi="Arial" w:cs="Arial"/>
          <w:bCs/>
          <w:lang w:eastAsia="zh-CN"/>
        </w:rPr>
        <w:tab/>
        <w:t>Discussion on SAR scheme of FDD HPUE</w:t>
      </w:r>
      <w:r>
        <w:rPr>
          <w:rFonts w:ascii="Arial" w:eastAsiaTheme="minorEastAsia" w:hAnsi="Arial" w:cs="Arial"/>
          <w:bCs/>
          <w:lang w:eastAsia="zh-CN"/>
        </w:rPr>
        <w:t xml:space="preserve"> vivo</w:t>
      </w:r>
    </w:p>
    <w:p w:rsidR="003A5A0F" w:rsidRDefault="003A5A0F"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[7] </w:t>
      </w:r>
      <w:r w:rsidRPr="003A5A0F">
        <w:rPr>
          <w:rFonts w:ascii="Arial" w:eastAsiaTheme="minorEastAsia" w:hAnsi="Arial" w:cs="Arial"/>
          <w:bCs/>
          <w:lang w:eastAsia="zh-CN"/>
        </w:rPr>
        <w:t>R4-2110829</w:t>
      </w:r>
      <w:r w:rsidRPr="003A5A0F">
        <w:rPr>
          <w:rFonts w:ascii="Arial" w:eastAsiaTheme="minorEastAsia" w:hAnsi="Arial" w:cs="Arial"/>
          <w:bCs/>
          <w:lang w:eastAsia="zh-CN"/>
        </w:rPr>
        <w:tab/>
        <w:t>R17 FDD HPUE</w:t>
      </w:r>
      <w:r>
        <w:rPr>
          <w:rFonts w:ascii="Arial" w:eastAsiaTheme="minorEastAsia" w:hAnsi="Arial" w:cs="Arial"/>
          <w:bCs/>
          <w:lang w:eastAsia="zh-CN"/>
        </w:rPr>
        <w:tab/>
        <w:t>OPPO</w:t>
      </w:r>
    </w:p>
    <w:p w:rsidR="003A5A0F" w:rsidRDefault="003A5A0F"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[8] </w:t>
      </w:r>
      <w:r w:rsidR="00A172A3">
        <w:rPr>
          <w:rFonts w:ascii="Arial" w:eastAsiaTheme="minorEastAsia" w:hAnsi="Arial" w:cs="Arial"/>
          <w:bCs/>
          <w:lang w:eastAsia="zh-CN"/>
        </w:rPr>
        <w:t>R4-2107896</w:t>
      </w:r>
      <w:r w:rsidRPr="003A5A0F">
        <w:rPr>
          <w:rFonts w:ascii="Arial" w:eastAsiaTheme="minorEastAsia" w:hAnsi="Arial" w:cs="Arial"/>
          <w:bCs/>
          <w:lang w:eastAsia="zh-CN"/>
        </w:rPr>
        <w:tab/>
        <w:t>TP on Sensitivity degradation in NR n3 for PC2 UE in FDD band</w:t>
      </w:r>
      <w:r>
        <w:rPr>
          <w:rFonts w:ascii="Arial" w:eastAsiaTheme="minorEastAsia" w:hAnsi="Arial" w:cs="Arial"/>
          <w:bCs/>
          <w:lang w:eastAsia="zh-CN"/>
        </w:rPr>
        <w:tab/>
      </w:r>
      <w:r w:rsidRPr="003E218C">
        <w:rPr>
          <w:rFonts w:ascii="Arial" w:eastAsiaTheme="minorEastAsia" w:hAnsi="Arial" w:cs="Arial"/>
          <w:bCs/>
          <w:lang w:eastAsia="zh-CN"/>
        </w:rPr>
        <w:t>LG Electronics France</w:t>
      </w:r>
    </w:p>
    <w:p w:rsidR="00A172A3" w:rsidRDefault="003A5A0F" w:rsidP="00A172A3">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[9]</w:t>
      </w:r>
      <w:r w:rsidR="00A172A3">
        <w:rPr>
          <w:rFonts w:ascii="Arial" w:eastAsiaTheme="minorEastAsia" w:hAnsi="Arial" w:cs="Arial"/>
          <w:bCs/>
          <w:lang w:eastAsia="zh-CN"/>
        </w:rPr>
        <w:t xml:space="preserve"> </w:t>
      </w:r>
      <w:r w:rsidR="00A172A3" w:rsidRPr="00A172A3">
        <w:rPr>
          <w:rFonts w:ascii="Arial" w:eastAsiaTheme="minorEastAsia" w:hAnsi="Arial" w:cs="Arial"/>
          <w:bCs/>
          <w:lang w:eastAsia="zh-CN"/>
        </w:rPr>
        <w:t>R4-2110433</w:t>
      </w:r>
      <w:r w:rsidR="00A172A3" w:rsidRPr="00A172A3">
        <w:rPr>
          <w:rFonts w:ascii="Arial" w:eastAsiaTheme="minorEastAsia" w:hAnsi="Arial" w:cs="Arial"/>
          <w:bCs/>
          <w:lang w:eastAsia="zh-CN"/>
        </w:rPr>
        <w:tab/>
        <w:t>Discussion on interference for HPUE FDD band</w:t>
      </w:r>
      <w:r w:rsidR="00A172A3">
        <w:rPr>
          <w:rFonts w:ascii="Arial" w:eastAsiaTheme="minorEastAsia" w:hAnsi="Arial" w:cs="Arial"/>
          <w:bCs/>
          <w:lang w:eastAsia="zh-CN"/>
        </w:rPr>
        <w:tab/>
      </w:r>
      <w:r w:rsidR="00A172A3" w:rsidRPr="003E218C">
        <w:rPr>
          <w:rFonts w:ascii="Arial" w:eastAsiaTheme="minorEastAsia" w:hAnsi="Arial" w:cs="Arial"/>
          <w:bCs/>
          <w:lang w:eastAsia="zh-CN"/>
        </w:rPr>
        <w:t>ZTE Corporation</w:t>
      </w:r>
    </w:p>
    <w:p w:rsidR="003A5A0F" w:rsidRDefault="00A172A3"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[10] </w:t>
      </w:r>
      <w:r w:rsidRPr="00A172A3">
        <w:rPr>
          <w:rFonts w:ascii="Arial" w:eastAsiaTheme="minorEastAsia" w:hAnsi="Arial" w:cs="Arial"/>
          <w:bCs/>
          <w:lang w:eastAsia="zh-CN"/>
        </w:rPr>
        <w:t>R4-2109699</w:t>
      </w:r>
      <w:r w:rsidRPr="00A172A3">
        <w:rPr>
          <w:rFonts w:ascii="Arial" w:eastAsiaTheme="minorEastAsia" w:hAnsi="Arial" w:cs="Arial"/>
          <w:bCs/>
          <w:lang w:eastAsia="zh-CN"/>
        </w:rPr>
        <w:tab/>
        <w:t>System performance evaluation on FDD HPUE</w:t>
      </w:r>
      <w:r>
        <w:rPr>
          <w:rFonts w:ascii="Arial" w:eastAsiaTheme="minorEastAsia" w:hAnsi="Arial" w:cs="Arial"/>
          <w:bCs/>
          <w:lang w:eastAsia="zh-CN"/>
        </w:rPr>
        <w:tab/>
        <w:t>vivo</w:t>
      </w:r>
    </w:p>
    <w:p w:rsidR="00A172A3" w:rsidRDefault="00A172A3"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[11] </w:t>
      </w:r>
      <w:r w:rsidRPr="00A172A3">
        <w:rPr>
          <w:rFonts w:ascii="Arial" w:eastAsiaTheme="minorEastAsia" w:hAnsi="Arial" w:cs="Arial"/>
          <w:bCs/>
          <w:lang w:eastAsia="zh-CN"/>
        </w:rPr>
        <w:t>R4-2109763</w:t>
      </w:r>
      <w:r w:rsidRPr="00A172A3">
        <w:rPr>
          <w:rFonts w:ascii="Arial" w:eastAsiaTheme="minorEastAsia" w:hAnsi="Arial" w:cs="Arial"/>
          <w:bCs/>
          <w:lang w:eastAsia="zh-CN"/>
        </w:rPr>
        <w:tab/>
        <w:t>System performance evaluation on FDD HPUE</w:t>
      </w:r>
      <w:r>
        <w:rPr>
          <w:rFonts w:ascii="Arial" w:eastAsiaTheme="minorEastAsia" w:hAnsi="Arial" w:cs="Arial"/>
          <w:bCs/>
          <w:lang w:eastAsia="zh-CN"/>
        </w:rPr>
        <w:tab/>
      </w:r>
      <w:r w:rsidRPr="00A172A3">
        <w:rPr>
          <w:rFonts w:ascii="Arial" w:eastAsiaTheme="minorEastAsia" w:hAnsi="Arial" w:cs="Arial"/>
          <w:bCs/>
          <w:lang w:eastAsia="zh-CN"/>
        </w:rPr>
        <w:t>ZTE Corporation</w:t>
      </w:r>
    </w:p>
    <w:p w:rsidR="00A172A3" w:rsidRDefault="00A172A3"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[12] </w:t>
      </w:r>
      <w:r w:rsidRPr="00A172A3">
        <w:rPr>
          <w:rFonts w:ascii="Arial" w:eastAsiaTheme="minorEastAsia" w:hAnsi="Arial" w:cs="Arial"/>
          <w:bCs/>
          <w:lang w:eastAsia="zh-CN"/>
        </w:rPr>
        <w:t>R4-2110798</w:t>
      </w:r>
      <w:r w:rsidRPr="00A172A3">
        <w:rPr>
          <w:rFonts w:ascii="Arial" w:eastAsiaTheme="minorEastAsia" w:hAnsi="Arial" w:cs="Arial"/>
          <w:bCs/>
          <w:lang w:eastAsia="zh-CN"/>
        </w:rPr>
        <w:tab/>
        <w:t xml:space="preserve">TP to TR38.861: </w:t>
      </w:r>
      <w:proofErr w:type="spellStart"/>
      <w:r w:rsidRPr="00A172A3">
        <w:rPr>
          <w:rFonts w:ascii="Arial" w:eastAsiaTheme="minorEastAsia" w:hAnsi="Arial" w:cs="Arial"/>
          <w:bCs/>
          <w:lang w:eastAsia="zh-CN"/>
        </w:rPr>
        <w:t>Simulaiton</w:t>
      </w:r>
      <w:proofErr w:type="spellEnd"/>
      <w:r w:rsidRPr="00A172A3">
        <w:rPr>
          <w:rFonts w:ascii="Arial" w:eastAsiaTheme="minorEastAsia" w:hAnsi="Arial" w:cs="Arial"/>
          <w:bCs/>
          <w:lang w:eastAsia="zh-CN"/>
        </w:rPr>
        <w:t xml:space="preserve"> results for FDD HPUE</w:t>
      </w:r>
      <w:r>
        <w:rPr>
          <w:rFonts w:ascii="Arial" w:eastAsiaTheme="minorEastAsia" w:hAnsi="Arial" w:cs="Arial"/>
          <w:bCs/>
          <w:lang w:eastAsia="zh-CN"/>
        </w:rPr>
        <w:tab/>
      </w:r>
      <w:r w:rsidRPr="00A172A3">
        <w:rPr>
          <w:rFonts w:ascii="Arial" w:eastAsiaTheme="minorEastAsia" w:hAnsi="Arial" w:cs="Arial"/>
          <w:bCs/>
          <w:lang w:eastAsia="zh-CN"/>
        </w:rPr>
        <w:t>Qualcomm Incorporated</w:t>
      </w:r>
    </w:p>
    <w:p w:rsidR="00A172A3" w:rsidRPr="00A172A3" w:rsidRDefault="00A172A3"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[13] </w:t>
      </w:r>
      <w:r w:rsidRPr="00A172A3">
        <w:rPr>
          <w:rFonts w:ascii="Arial" w:eastAsiaTheme="minorEastAsia" w:hAnsi="Arial" w:cs="Arial"/>
          <w:bCs/>
          <w:lang w:eastAsia="zh-CN"/>
        </w:rPr>
        <w:t>R4-2111446</w:t>
      </w:r>
      <w:r w:rsidRPr="00A172A3">
        <w:rPr>
          <w:rFonts w:ascii="Arial" w:eastAsiaTheme="minorEastAsia" w:hAnsi="Arial" w:cs="Arial"/>
          <w:bCs/>
          <w:lang w:eastAsia="zh-CN"/>
        </w:rPr>
        <w:tab/>
        <w:t>Further system level simulation for FDD HPUE</w:t>
      </w:r>
      <w:r>
        <w:rPr>
          <w:rFonts w:ascii="Arial" w:eastAsiaTheme="minorEastAsia" w:hAnsi="Arial" w:cs="Arial"/>
          <w:bCs/>
          <w:lang w:eastAsia="zh-CN"/>
        </w:rPr>
        <w:tab/>
      </w:r>
      <w:r w:rsidRPr="00A172A3">
        <w:rPr>
          <w:rFonts w:ascii="Arial" w:eastAsiaTheme="minorEastAsia" w:hAnsi="Arial" w:cs="Arial"/>
          <w:bCs/>
          <w:lang w:eastAsia="zh-CN"/>
        </w:rPr>
        <w:t>Huawei,</w:t>
      </w:r>
      <w:r w:rsidR="007F5D4B">
        <w:rPr>
          <w:rFonts w:ascii="Arial" w:eastAsiaTheme="minorEastAsia" w:hAnsi="Arial" w:cs="Arial"/>
          <w:bCs/>
          <w:lang w:eastAsia="zh-CN"/>
        </w:rPr>
        <w:t xml:space="preserve"> </w:t>
      </w:r>
      <w:proofErr w:type="spellStart"/>
      <w:r w:rsidRPr="00A172A3">
        <w:rPr>
          <w:rFonts w:ascii="Arial" w:eastAsiaTheme="minorEastAsia" w:hAnsi="Arial" w:cs="Arial"/>
          <w:bCs/>
          <w:lang w:eastAsia="zh-CN"/>
        </w:rPr>
        <w:t>HiSilicon</w:t>
      </w:r>
      <w:proofErr w:type="spellEnd"/>
    </w:p>
    <w:p w:rsidR="00091559" w:rsidRDefault="00091559" w:rsidP="004F218A">
      <w:pPr>
        <w:tabs>
          <w:tab w:val="left" w:pos="567"/>
        </w:tabs>
        <w:overflowPunct/>
        <w:autoSpaceDE/>
        <w:autoSpaceDN/>
        <w:snapToGrid w:val="0"/>
        <w:spacing w:after="0"/>
        <w:textAlignment w:val="auto"/>
        <w:rPr>
          <w:rFonts w:ascii="Arial" w:hAnsi="Arial" w:cs="Arial"/>
          <w:bCs/>
        </w:rPr>
      </w:pP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3761" w:rsidRDefault="00A13761">
      <w:r>
        <w:separator/>
      </w:r>
    </w:p>
  </w:endnote>
  <w:endnote w:type="continuationSeparator" w:id="0">
    <w:p w:rsidR="00A13761" w:rsidRDefault="00A13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E84D67">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E84D67">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3761" w:rsidRDefault="00A13761">
      <w:r>
        <w:separator/>
      </w:r>
    </w:p>
  </w:footnote>
  <w:footnote w:type="continuationSeparator" w:id="0">
    <w:p w:rsidR="00A13761" w:rsidRDefault="00A137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0E1F29"/>
    <w:multiLevelType w:val="hybridMultilevel"/>
    <w:tmpl w:val="51F0CB3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11AA7"/>
    <w:multiLevelType w:val="hybridMultilevel"/>
    <w:tmpl w:val="816C6C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5BB5D61"/>
    <w:multiLevelType w:val="hybridMultilevel"/>
    <w:tmpl w:val="01EC1080"/>
    <w:lvl w:ilvl="0" w:tplc="C6DA1A48">
      <w:numFmt w:val="bullet"/>
      <w:lvlText w:val="-"/>
      <w:lvlJc w:val="left"/>
      <w:pPr>
        <w:ind w:left="420" w:hanging="420"/>
      </w:pPr>
      <w:rPr>
        <w:rFonts w:ascii="Arial" w:eastAsia="MS Mincho" w:hAnsi="Arial" w:cs="Arial" w:hint="default"/>
      </w:rPr>
    </w:lvl>
    <w:lvl w:ilvl="1" w:tplc="2F0AE19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3A33112"/>
    <w:multiLevelType w:val="hybridMultilevel"/>
    <w:tmpl w:val="966418D2"/>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558242F"/>
    <w:multiLevelType w:val="hybridMultilevel"/>
    <w:tmpl w:val="7CB240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8C56ED6"/>
    <w:multiLevelType w:val="hybridMultilevel"/>
    <w:tmpl w:val="8F08AA4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7"/>
  </w:num>
  <w:num w:numId="5">
    <w:abstractNumId w:val="7"/>
  </w:num>
  <w:num w:numId="6">
    <w:abstractNumId w:val="22"/>
  </w:num>
  <w:num w:numId="7">
    <w:abstractNumId w:val="1"/>
  </w:num>
  <w:num w:numId="8">
    <w:abstractNumId w:val="6"/>
  </w:num>
  <w:num w:numId="9">
    <w:abstractNumId w:val="14"/>
  </w:num>
  <w:num w:numId="10">
    <w:abstractNumId w:val="23"/>
  </w:num>
  <w:num w:numId="11">
    <w:abstractNumId w:val="15"/>
  </w:num>
  <w:num w:numId="12">
    <w:abstractNumId w:val="13"/>
  </w:num>
  <w:num w:numId="13">
    <w:abstractNumId w:val="19"/>
  </w:num>
  <w:num w:numId="14">
    <w:abstractNumId w:val="4"/>
  </w:num>
  <w:num w:numId="15">
    <w:abstractNumId w:val="11"/>
  </w:num>
  <w:num w:numId="16">
    <w:abstractNumId w:val="3"/>
  </w:num>
  <w:num w:numId="17">
    <w:abstractNumId w:val="10"/>
  </w:num>
  <w:num w:numId="18">
    <w:abstractNumId w:val="5"/>
  </w:num>
  <w:num w:numId="19">
    <w:abstractNumId w:val="18"/>
  </w:num>
  <w:num w:numId="20">
    <w:abstractNumId w:val="9"/>
  </w:num>
  <w:num w:numId="21">
    <w:abstractNumId w:val="12"/>
  </w:num>
  <w:num w:numId="22">
    <w:abstractNumId w:val="21"/>
  </w:num>
  <w:num w:numId="23">
    <w:abstractNumId w:val="2"/>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1559"/>
    <w:rsid w:val="000926AF"/>
    <w:rsid w:val="000A3ED2"/>
    <w:rsid w:val="000C00FA"/>
    <w:rsid w:val="000C51AA"/>
    <w:rsid w:val="000C568D"/>
    <w:rsid w:val="000D17BC"/>
    <w:rsid w:val="000D2186"/>
    <w:rsid w:val="000E4F35"/>
    <w:rsid w:val="000F6C1C"/>
    <w:rsid w:val="001053D4"/>
    <w:rsid w:val="00116F4B"/>
    <w:rsid w:val="001229F4"/>
    <w:rsid w:val="00133EF2"/>
    <w:rsid w:val="00137471"/>
    <w:rsid w:val="00150FD3"/>
    <w:rsid w:val="00184428"/>
    <w:rsid w:val="001953A2"/>
    <w:rsid w:val="001A248F"/>
    <w:rsid w:val="001A3B5F"/>
    <w:rsid w:val="001A659D"/>
    <w:rsid w:val="001B51AB"/>
    <w:rsid w:val="001B5CA8"/>
    <w:rsid w:val="001C4490"/>
    <w:rsid w:val="001C6D98"/>
    <w:rsid w:val="001D1FC3"/>
    <w:rsid w:val="001D2C1A"/>
    <w:rsid w:val="001D3BA2"/>
    <w:rsid w:val="001D44B7"/>
    <w:rsid w:val="001E0075"/>
    <w:rsid w:val="001E4E22"/>
    <w:rsid w:val="001E685F"/>
    <w:rsid w:val="001F1B1F"/>
    <w:rsid w:val="001F2A20"/>
    <w:rsid w:val="001F486F"/>
    <w:rsid w:val="00207DC4"/>
    <w:rsid w:val="002126D1"/>
    <w:rsid w:val="0022485E"/>
    <w:rsid w:val="00243A99"/>
    <w:rsid w:val="0029567C"/>
    <w:rsid w:val="002B0001"/>
    <w:rsid w:val="002C0B82"/>
    <w:rsid w:val="002C520B"/>
    <w:rsid w:val="002E5202"/>
    <w:rsid w:val="00301B7A"/>
    <w:rsid w:val="00301C16"/>
    <w:rsid w:val="00306D59"/>
    <w:rsid w:val="00310054"/>
    <w:rsid w:val="0032503A"/>
    <w:rsid w:val="00325EE1"/>
    <w:rsid w:val="00330AC2"/>
    <w:rsid w:val="003357C0"/>
    <w:rsid w:val="00344D60"/>
    <w:rsid w:val="00346477"/>
    <w:rsid w:val="00347CB0"/>
    <w:rsid w:val="0036248C"/>
    <w:rsid w:val="003666A8"/>
    <w:rsid w:val="00367401"/>
    <w:rsid w:val="00375678"/>
    <w:rsid w:val="0039390A"/>
    <w:rsid w:val="00394AB0"/>
    <w:rsid w:val="00396252"/>
    <w:rsid w:val="003A4B47"/>
    <w:rsid w:val="003A5A0F"/>
    <w:rsid w:val="003B24AF"/>
    <w:rsid w:val="003B7182"/>
    <w:rsid w:val="003D5036"/>
    <w:rsid w:val="003D764D"/>
    <w:rsid w:val="003E218C"/>
    <w:rsid w:val="003E3A1A"/>
    <w:rsid w:val="003F1B9F"/>
    <w:rsid w:val="0040091C"/>
    <w:rsid w:val="00406D7A"/>
    <w:rsid w:val="004258BA"/>
    <w:rsid w:val="00451F4A"/>
    <w:rsid w:val="004531C9"/>
    <w:rsid w:val="00457D91"/>
    <w:rsid w:val="00460C31"/>
    <w:rsid w:val="00464E5B"/>
    <w:rsid w:val="0047055A"/>
    <w:rsid w:val="00474450"/>
    <w:rsid w:val="004873E6"/>
    <w:rsid w:val="004A033B"/>
    <w:rsid w:val="004B15B8"/>
    <w:rsid w:val="004B566C"/>
    <w:rsid w:val="004B7B48"/>
    <w:rsid w:val="004C06A7"/>
    <w:rsid w:val="004D4AB1"/>
    <w:rsid w:val="004F218A"/>
    <w:rsid w:val="0050334E"/>
    <w:rsid w:val="005049AF"/>
    <w:rsid w:val="00505387"/>
    <w:rsid w:val="00506EFB"/>
    <w:rsid w:val="00512DF7"/>
    <w:rsid w:val="005141E7"/>
    <w:rsid w:val="00517E63"/>
    <w:rsid w:val="00526B0D"/>
    <w:rsid w:val="005321EF"/>
    <w:rsid w:val="00547227"/>
    <w:rsid w:val="0055346F"/>
    <w:rsid w:val="005579FF"/>
    <w:rsid w:val="005776DD"/>
    <w:rsid w:val="00582117"/>
    <w:rsid w:val="0058478F"/>
    <w:rsid w:val="00593315"/>
    <w:rsid w:val="005A170D"/>
    <w:rsid w:val="005A6C96"/>
    <w:rsid w:val="005D0418"/>
    <w:rsid w:val="005E1D58"/>
    <w:rsid w:val="005F7509"/>
    <w:rsid w:val="00610E37"/>
    <w:rsid w:val="006207ED"/>
    <w:rsid w:val="00626BC9"/>
    <w:rsid w:val="006458DF"/>
    <w:rsid w:val="00650D52"/>
    <w:rsid w:val="006615B2"/>
    <w:rsid w:val="00662313"/>
    <w:rsid w:val="0066440A"/>
    <w:rsid w:val="00673911"/>
    <w:rsid w:val="006870C9"/>
    <w:rsid w:val="00690FF0"/>
    <w:rsid w:val="006941F4"/>
    <w:rsid w:val="006A0553"/>
    <w:rsid w:val="006A3ADF"/>
    <w:rsid w:val="006A7BCB"/>
    <w:rsid w:val="006B1C1B"/>
    <w:rsid w:val="006B4C1E"/>
    <w:rsid w:val="006C090F"/>
    <w:rsid w:val="006C4E32"/>
    <w:rsid w:val="006C55C7"/>
    <w:rsid w:val="006C56D8"/>
    <w:rsid w:val="006D07AE"/>
    <w:rsid w:val="006D1C93"/>
    <w:rsid w:val="006E3F11"/>
    <w:rsid w:val="006E526C"/>
    <w:rsid w:val="00701410"/>
    <w:rsid w:val="007113A1"/>
    <w:rsid w:val="00721CF6"/>
    <w:rsid w:val="00722FA4"/>
    <w:rsid w:val="00723E46"/>
    <w:rsid w:val="00733826"/>
    <w:rsid w:val="00766CFB"/>
    <w:rsid w:val="007816FF"/>
    <w:rsid w:val="00783B44"/>
    <w:rsid w:val="00785028"/>
    <w:rsid w:val="007A3A5A"/>
    <w:rsid w:val="007A4370"/>
    <w:rsid w:val="007B3BA9"/>
    <w:rsid w:val="007C2E28"/>
    <w:rsid w:val="007E1D15"/>
    <w:rsid w:val="007E1DEA"/>
    <w:rsid w:val="007E2202"/>
    <w:rsid w:val="007E28D4"/>
    <w:rsid w:val="007F5D4B"/>
    <w:rsid w:val="008145EA"/>
    <w:rsid w:val="00815869"/>
    <w:rsid w:val="00816B81"/>
    <w:rsid w:val="00823B90"/>
    <w:rsid w:val="0083266E"/>
    <w:rsid w:val="00845C9B"/>
    <w:rsid w:val="008546E5"/>
    <w:rsid w:val="00865EA8"/>
    <w:rsid w:val="00871653"/>
    <w:rsid w:val="008768B2"/>
    <w:rsid w:val="00880684"/>
    <w:rsid w:val="00881D74"/>
    <w:rsid w:val="00881E7B"/>
    <w:rsid w:val="008836AC"/>
    <w:rsid w:val="00887422"/>
    <w:rsid w:val="0089166C"/>
    <w:rsid w:val="00893204"/>
    <w:rsid w:val="008960DE"/>
    <w:rsid w:val="008A3110"/>
    <w:rsid w:val="008A36DF"/>
    <w:rsid w:val="008C1698"/>
    <w:rsid w:val="008C1A3D"/>
    <w:rsid w:val="008D01C3"/>
    <w:rsid w:val="008D1E13"/>
    <w:rsid w:val="008D6549"/>
    <w:rsid w:val="008D70D2"/>
    <w:rsid w:val="00900AE8"/>
    <w:rsid w:val="00900DAD"/>
    <w:rsid w:val="0091129F"/>
    <w:rsid w:val="00911CE5"/>
    <w:rsid w:val="0091408E"/>
    <w:rsid w:val="009378CA"/>
    <w:rsid w:val="0095025E"/>
    <w:rsid w:val="00955C4C"/>
    <w:rsid w:val="00993934"/>
    <w:rsid w:val="00995338"/>
    <w:rsid w:val="00996777"/>
    <w:rsid w:val="009B4B98"/>
    <w:rsid w:val="009C0BC7"/>
    <w:rsid w:val="009C6592"/>
    <w:rsid w:val="009E209B"/>
    <w:rsid w:val="009F0747"/>
    <w:rsid w:val="009F7127"/>
    <w:rsid w:val="009F7690"/>
    <w:rsid w:val="00A03514"/>
    <w:rsid w:val="00A13761"/>
    <w:rsid w:val="00A17079"/>
    <w:rsid w:val="00A172A3"/>
    <w:rsid w:val="00A323E2"/>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1629"/>
    <w:rsid w:val="00B445ED"/>
    <w:rsid w:val="00B6300F"/>
    <w:rsid w:val="00B70389"/>
    <w:rsid w:val="00B84623"/>
    <w:rsid w:val="00B94857"/>
    <w:rsid w:val="00BA1D49"/>
    <w:rsid w:val="00BA51EF"/>
    <w:rsid w:val="00BB66D5"/>
    <w:rsid w:val="00BC7E6E"/>
    <w:rsid w:val="00BD4DFD"/>
    <w:rsid w:val="00BE1D1F"/>
    <w:rsid w:val="00BE3060"/>
    <w:rsid w:val="00BE509D"/>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5BB6"/>
    <w:rsid w:val="00CF5E71"/>
    <w:rsid w:val="00CF7FAC"/>
    <w:rsid w:val="00D160C1"/>
    <w:rsid w:val="00D17794"/>
    <w:rsid w:val="00D22398"/>
    <w:rsid w:val="00D35E6C"/>
    <w:rsid w:val="00D436CF"/>
    <w:rsid w:val="00D446A7"/>
    <w:rsid w:val="00D45B2F"/>
    <w:rsid w:val="00D46E88"/>
    <w:rsid w:val="00D60BD6"/>
    <w:rsid w:val="00D613A9"/>
    <w:rsid w:val="00D70D86"/>
    <w:rsid w:val="00D76BA4"/>
    <w:rsid w:val="00D8021D"/>
    <w:rsid w:val="00D82D10"/>
    <w:rsid w:val="00D86784"/>
    <w:rsid w:val="00D920E6"/>
    <w:rsid w:val="00DA004C"/>
    <w:rsid w:val="00DB3E7D"/>
    <w:rsid w:val="00DE2A08"/>
    <w:rsid w:val="00DE2B4D"/>
    <w:rsid w:val="00DE6AC0"/>
    <w:rsid w:val="00E00E44"/>
    <w:rsid w:val="00E049A8"/>
    <w:rsid w:val="00E1126E"/>
    <w:rsid w:val="00E11D0C"/>
    <w:rsid w:val="00E12ECB"/>
    <w:rsid w:val="00E1451F"/>
    <w:rsid w:val="00E15A72"/>
    <w:rsid w:val="00E15E28"/>
    <w:rsid w:val="00E16577"/>
    <w:rsid w:val="00E21A5E"/>
    <w:rsid w:val="00E36051"/>
    <w:rsid w:val="00E544FA"/>
    <w:rsid w:val="00E55E83"/>
    <w:rsid w:val="00E5792E"/>
    <w:rsid w:val="00E6077C"/>
    <w:rsid w:val="00E6618E"/>
    <w:rsid w:val="00E77436"/>
    <w:rsid w:val="00E82C8E"/>
    <w:rsid w:val="00E84D67"/>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1231"/>
    <w:rsid w:val="00F549A3"/>
    <w:rsid w:val="00F55CBF"/>
    <w:rsid w:val="00F6731D"/>
    <w:rsid w:val="00F72B10"/>
    <w:rsid w:val="00F77359"/>
    <w:rsid w:val="00F86A73"/>
    <w:rsid w:val="00F95EE8"/>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D619A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0"/>
    <w:qFormat/>
    <w:rsid w:val="00EE349F"/>
    <w:pPr>
      <w:outlineLvl w:val="5"/>
    </w:pPr>
  </w:style>
  <w:style w:type="paragraph" w:styleId="7">
    <w:name w:val="heading 7"/>
    <w:basedOn w:val="H6"/>
    <w:next w:val="a0"/>
    <w:link w:val="70"/>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E349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1">
    <w:name w:val="toc 6"/>
    <w:basedOn w:val="50"/>
    <w:next w:val="a0"/>
    <w:rsid w:val="00EE349F"/>
    <w:pPr>
      <w:ind w:left="1985" w:hanging="1985"/>
    </w:pPr>
  </w:style>
  <w:style w:type="paragraph" w:styleId="71">
    <w:name w:val="toc 7"/>
    <w:basedOn w:val="61"/>
    <w:next w:val="a0"/>
    <w:rsid w:val="00EE349F"/>
    <w:pPr>
      <w:ind w:left="2268" w:hanging="2268"/>
    </w:pPr>
  </w:style>
  <w:style w:type="paragraph" w:styleId="23">
    <w:name w:val="List Bullet 2"/>
    <w:aliases w:val="lb2"/>
    <w:basedOn w:val="aa"/>
    <w:rsid w:val="00EE349F"/>
    <w:pPr>
      <w:ind w:left="851"/>
    </w:pPr>
  </w:style>
  <w:style w:type="paragraph" w:styleId="31">
    <w:name w:val="List Bullet 3"/>
    <w:basedOn w:val="23"/>
    <w:rsid w:val="00EE349F"/>
    <w:pPr>
      <w:ind w:left="1135"/>
    </w:pPr>
  </w:style>
  <w:style w:type="paragraph" w:styleId="a5">
    <w:name w:val="List Number"/>
    <w:basedOn w:val="ab"/>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b"/>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b">
    <w:name w:val="List"/>
    <w:basedOn w:val="a0"/>
    <w:rsid w:val="00EE349F"/>
    <w:pPr>
      <w:ind w:left="568" w:hanging="284"/>
    </w:pPr>
  </w:style>
  <w:style w:type="paragraph" w:styleId="aa">
    <w:name w:val="List Bullet"/>
    <w:basedOn w:val="ab"/>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b"/>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c">
    <w:name w:val="footer"/>
    <w:basedOn w:val="a6"/>
    <w:link w:val="ad"/>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33316755">
      <w:bodyDiv w:val="1"/>
      <w:marLeft w:val="0"/>
      <w:marRight w:val="0"/>
      <w:marTop w:val="0"/>
      <w:marBottom w:val="0"/>
      <w:divBdr>
        <w:top w:val="none" w:sz="0" w:space="0" w:color="auto"/>
        <w:left w:val="none" w:sz="0" w:space="0" w:color="auto"/>
        <w:bottom w:val="none" w:sz="0" w:space="0" w:color="auto"/>
        <w:right w:val="none" w:sz="0" w:space="0" w:color="auto"/>
      </w:divBdr>
      <w:divsChild>
        <w:div w:id="1894727995">
          <w:marLeft w:val="1080"/>
          <w:marRight w:val="0"/>
          <w:marTop w:val="100"/>
          <w:marBottom w:val="0"/>
          <w:divBdr>
            <w:top w:val="none" w:sz="0" w:space="0" w:color="auto"/>
            <w:left w:val="none" w:sz="0" w:space="0" w:color="auto"/>
            <w:bottom w:val="none" w:sz="0" w:space="0" w:color="auto"/>
            <w:right w:val="none" w:sz="0" w:space="0" w:color="auto"/>
          </w:divBdr>
        </w:div>
      </w:divsChild>
    </w:div>
    <w:div w:id="398672825">
      <w:bodyDiv w:val="1"/>
      <w:marLeft w:val="0"/>
      <w:marRight w:val="0"/>
      <w:marTop w:val="0"/>
      <w:marBottom w:val="0"/>
      <w:divBdr>
        <w:top w:val="none" w:sz="0" w:space="0" w:color="auto"/>
        <w:left w:val="none" w:sz="0" w:space="0" w:color="auto"/>
        <w:bottom w:val="none" w:sz="0" w:space="0" w:color="auto"/>
        <w:right w:val="none" w:sz="0" w:space="0" w:color="auto"/>
      </w:divBdr>
      <w:divsChild>
        <w:div w:id="468478517">
          <w:marLeft w:val="360"/>
          <w:marRight w:val="0"/>
          <w:marTop w:val="200"/>
          <w:marBottom w:val="0"/>
          <w:divBdr>
            <w:top w:val="none" w:sz="0" w:space="0" w:color="auto"/>
            <w:left w:val="none" w:sz="0" w:space="0" w:color="auto"/>
            <w:bottom w:val="none" w:sz="0" w:space="0" w:color="auto"/>
            <w:right w:val="none" w:sz="0" w:space="0" w:color="auto"/>
          </w:divBdr>
        </w:div>
        <w:div w:id="1022631915">
          <w:marLeft w:val="1080"/>
          <w:marRight w:val="0"/>
          <w:marTop w:val="100"/>
          <w:marBottom w:val="0"/>
          <w:divBdr>
            <w:top w:val="none" w:sz="0" w:space="0" w:color="auto"/>
            <w:left w:val="none" w:sz="0" w:space="0" w:color="auto"/>
            <w:bottom w:val="none" w:sz="0" w:space="0" w:color="auto"/>
            <w:right w:val="none" w:sz="0" w:space="0" w:color="auto"/>
          </w:divBdr>
        </w:div>
        <w:div w:id="169491714">
          <w:marLeft w:val="1080"/>
          <w:marRight w:val="0"/>
          <w:marTop w:val="100"/>
          <w:marBottom w:val="0"/>
          <w:divBdr>
            <w:top w:val="none" w:sz="0" w:space="0" w:color="auto"/>
            <w:left w:val="none" w:sz="0" w:space="0" w:color="auto"/>
            <w:bottom w:val="none" w:sz="0" w:space="0" w:color="auto"/>
            <w:right w:val="none" w:sz="0" w:space="0" w:color="auto"/>
          </w:divBdr>
        </w:div>
        <w:div w:id="1931114680">
          <w:marLeft w:val="360"/>
          <w:marRight w:val="0"/>
          <w:marTop w:val="200"/>
          <w:marBottom w:val="0"/>
          <w:divBdr>
            <w:top w:val="none" w:sz="0" w:space="0" w:color="auto"/>
            <w:left w:val="none" w:sz="0" w:space="0" w:color="auto"/>
            <w:bottom w:val="none" w:sz="0" w:space="0" w:color="auto"/>
            <w:right w:val="none" w:sz="0" w:space="0" w:color="auto"/>
          </w:divBdr>
        </w:div>
        <w:div w:id="693842521">
          <w:marLeft w:val="108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85884741">
      <w:bodyDiv w:val="1"/>
      <w:marLeft w:val="0"/>
      <w:marRight w:val="0"/>
      <w:marTop w:val="0"/>
      <w:marBottom w:val="0"/>
      <w:divBdr>
        <w:top w:val="none" w:sz="0" w:space="0" w:color="auto"/>
        <w:left w:val="none" w:sz="0" w:space="0" w:color="auto"/>
        <w:bottom w:val="none" w:sz="0" w:space="0" w:color="auto"/>
        <w:right w:val="none" w:sz="0" w:space="0" w:color="auto"/>
      </w:divBdr>
      <w:divsChild>
        <w:div w:id="322703885">
          <w:marLeft w:val="1080"/>
          <w:marRight w:val="0"/>
          <w:marTop w:val="100"/>
          <w:marBottom w:val="0"/>
          <w:divBdr>
            <w:top w:val="none" w:sz="0" w:space="0" w:color="auto"/>
            <w:left w:val="none" w:sz="0" w:space="0" w:color="auto"/>
            <w:bottom w:val="none" w:sz="0" w:space="0" w:color="auto"/>
            <w:right w:val="none" w:sz="0" w:space="0" w:color="auto"/>
          </w:divBdr>
        </w:div>
        <w:div w:id="2122383896">
          <w:marLeft w:val="1080"/>
          <w:marRight w:val="0"/>
          <w:marTop w:val="100"/>
          <w:marBottom w:val="0"/>
          <w:divBdr>
            <w:top w:val="none" w:sz="0" w:space="0" w:color="auto"/>
            <w:left w:val="none" w:sz="0" w:space="0" w:color="auto"/>
            <w:bottom w:val="none" w:sz="0" w:space="0" w:color="auto"/>
            <w:right w:val="none" w:sz="0" w:space="0" w:color="auto"/>
          </w:divBdr>
        </w:div>
        <w:div w:id="1722947934">
          <w:marLeft w:val="1080"/>
          <w:marRight w:val="0"/>
          <w:marTop w:val="1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31084368">
      <w:bodyDiv w:val="1"/>
      <w:marLeft w:val="0"/>
      <w:marRight w:val="0"/>
      <w:marTop w:val="0"/>
      <w:marBottom w:val="0"/>
      <w:divBdr>
        <w:top w:val="none" w:sz="0" w:space="0" w:color="auto"/>
        <w:left w:val="none" w:sz="0" w:space="0" w:color="auto"/>
        <w:bottom w:val="none" w:sz="0" w:space="0" w:color="auto"/>
        <w:right w:val="none" w:sz="0" w:space="0" w:color="auto"/>
      </w:divBdr>
      <w:divsChild>
        <w:div w:id="1153329585">
          <w:marLeft w:val="1080"/>
          <w:marRight w:val="0"/>
          <w:marTop w:val="100"/>
          <w:marBottom w:val="0"/>
          <w:divBdr>
            <w:top w:val="none" w:sz="0" w:space="0" w:color="auto"/>
            <w:left w:val="none" w:sz="0" w:space="0" w:color="auto"/>
            <w:bottom w:val="none" w:sz="0" w:space="0" w:color="auto"/>
            <w:right w:val="none" w:sz="0" w:space="0" w:color="auto"/>
          </w:divBdr>
        </w:div>
        <w:div w:id="672411252">
          <w:marLeft w:val="1800"/>
          <w:marRight w:val="0"/>
          <w:marTop w:val="100"/>
          <w:marBottom w:val="0"/>
          <w:divBdr>
            <w:top w:val="none" w:sz="0" w:space="0" w:color="auto"/>
            <w:left w:val="none" w:sz="0" w:space="0" w:color="auto"/>
            <w:bottom w:val="none" w:sz="0" w:space="0" w:color="auto"/>
            <w:right w:val="none" w:sz="0" w:space="0" w:color="auto"/>
          </w:divBdr>
        </w:div>
        <w:div w:id="283007396">
          <w:marLeft w:val="1800"/>
          <w:marRight w:val="0"/>
          <w:marTop w:val="100"/>
          <w:marBottom w:val="0"/>
          <w:divBdr>
            <w:top w:val="none" w:sz="0" w:space="0" w:color="auto"/>
            <w:left w:val="none" w:sz="0" w:space="0" w:color="auto"/>
            <w:bottom w:val="none" w:sz="0" w:space="0" w:color="auto"/>
            <w:right w:val="none" w:sz="0" w:space="0" w:color="auto"/>
          </w:divBdr>
        </w:div>
        <w:div w:id="1499734785">
          <w:marLeft w:val="1080"/>
          <w:marRight w:val="0"/>
          <w:marTop w:val="1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40</TotalTime>
  <Pages>4</Pages>
  <Words>1400</Words>
  <Characters>7984</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9366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Basel</cp:lastModifiedBy>
  <cp:revision>19</cp:revision>
  <dcterms:created xsi:type="dcterms:W3CDTF">2021-06-04T07:58:00Z</dcterms:created>
  <dcterms:modified xsi:type="dcterms:W3CDTF">2021-06-07T01:46:00Z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